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A931" w14:textId="4319637B" w:rsidR="00156780" w:rsidRPr="002B1593" w:rsidRDefault="00FB6DB5">
      <w:pPr>
        <w:rPr>
          <w:rStyle w:val="has-inline-color"/>
          <w:rFonts w:cstheme="minorHAnsi"/>
          <w:b/>
          <w:bCs/>
          <w:color w:val="8224E2"/>
          <w:sz w:val="30"/>
          <w:szCs w:val="30"/>
          <w:bdr w:val="none" w:sz="0" w:space="0" w:color="auto" w:frame="1"/>
          <w:shd w:val="clear" w:color="auto" w:fill="FFFFFF"/>
        </w:rPr>
      </w:pPr>
      <w:r w:rsidRPr="002B1593">
        <w:rPr>
          <w:rStyle w:val="has-inline-color"/>
          <w:rFonts w:cstheme="minorHAnsi"/>
          <w:b/>
          <w:bCs/>
          <w:color w:val="8224E2"/>
          <w:sz w:val="30"/>
          <w:szCs w:val="30"/>
          <w:bdr w:val="none" w:sz="0" w:space="0" w:color="auto" w:frame="1"/>
          <w:shd w:val="clear" w:color="auto" w:fill="FFFFFF"/>
        </w:rPr>
        <w:t>Programa de acompañamiento a la Mujer Embarazada (PAME)</w:t>
      </w:r>
    </w:p>
    <w:p w14:paraId="0FFD2239" w14:textId="0AA411E7" w:rsidR="00FB6DB5" w:rsidRPr="002B1593" w:rsidRDefault="00FB6DB5" w:rsidP="002D638C">
      <w:pPr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val="es-MX" w:eastAsia="es-CR"/>
        </w:rPr>
      </w:pPr>
      <w:r w:rsidRPr="002B1593">
        <w:rPr>
          <w:rStyle w:val="normaltextrun"/>
          <w:rFonts w:ascii="Calibri" w:eastAsia="Times New Roman" w:hAnsi="Calibri" w:cs="Calibri"/>
          <w:position w:val="2"/>
          <w:sz w:val="26"/>
          <w:szCs w:val="26"/>
          <w:lang w:val="es-MX" w:eastAsia="es-CR"/>
        </w:rPr>
        <w:t xml:space="preserve">El embarazo es un tiempo vital en el desarrollo de una mujer, en el que atraviesa por significativos cambios </w:t>
      </w:r>
      <w:r w:rsidR="00A2373A" w:rsidRPr="002B1593">
        <w:rPr>
          <w:rStyle w:val="normaltextrun"/>
          <w:rFonts w:ascii="Calibri" w:eastAsia="Times New Roman" w:hAnsi="Calibri" w:cs="Calibri"/>
          <w:position w:val="2"/>
          <w:sz w:val="26"/>
          <w:szCs w:val="26"/>
          <w:lang w:val="es-MX" w:eastAsia="es-CR"/>
        </w:rPr>
        <w:t xml:space="preserve">en cada una de las dimensiones de </w:t>
      </w:r>
      <w:r w:rsidR="002B1593" w:rsidRPr="002B1593">
        <w:rPr>
          <w:rStyle w:val="normaltextrun"/>
          <w:rFonts w:ascii="Calibri" w:eastAsia="Times New Roman" w:hAnsi="Calibri" w:cs="Calibri"/>
          <w:position w:val="2"/>
          <w:sz w:val="26"/>
          <w:szCs w:val="26"/>
          <w:lang w:val="es-MX" w:eastAsia="es-CR"/>
        </w:rPr>
        <w:t>su</w:t>
      </w:r>
      <w:r w:rsidR="00A2373A" w:rsidRPr="002B1593">
        <w:rPr>
          <w:rStyle w:val="normaltextrun"/>
          <w:rFonts w:ascii="Calibri" w:eastAsia="Times New Roman" w:hAnsi="Calibri" w:cs="Calibri"/>
          <w:position w:val="2"/>
          <w:sz w:val="26"/>
          <w:szCs w:val="26"/>
          <w:lang w:val="es-MX" w:eastAsia="es-CR"/>
        </w:rPr>
        <w:t xml:space="preserve"> persona</w:t>
      </w:r>
      <w:r w:rsidR="002B1593" w:rsidRPr="002B1593">
        <w:rPr>
          <w:rStyle w:val="normaltextrun"/>
          <w:rFonts w:ascii="Calibri" w:eastAsia="Times New Roman" w:hAnsi="Calibri" w:cs="Calibri"/>
          <w:position w:val="2"/>
          <w:sz w:val="26"/>
          <w:szCs w:val="26"/>
          <w:lang w:val="es-MX" w:eastAsia="es-CR"/>
        </w:rPr>
        <w:t>.</w:t>
      </w:r>
    </w:p>
    <w:p w14:paraId="534F83F0" w14:textId="257453E0" w:rsidR="002B1593" w:rsidRPr="002B1593" w:rsidRDefault="00E727E6" w:rsidP="002D638C">
      <w:pPr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val="es-MX" w:eastAsia="es-CR"/>
        </w:rPr>
      </w:pP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val="es-MX" w:eastAsia="es-CR"/>
        </w:rPr>
        <w:t>Este tiempo de transformación de la mujer, los especialistas en salud mental perinatal lo definen cómo</w:t>
      </w:r>
      <w:r w:rsidR="002B1593" w:rsidRPr="002B1593">
        <w:rPr>
          <w:rStyle w:val="normaltextrun"/>
          <w:rFonts w:ascii="Calibri" w:eastAsia="Times New Roman" w:hAnsi="Calibri" w:cs="Calibri"/>
          <w:position w:val="2"/>
          <w:sz w:val="26"/>
          <w:szCs w:val="26"/>
          <w:lang w:val="es-MX" w:eastAsia="es-CR"/>
        </w:rPr>
        <w:t>:</w:t>
      </w:r>
    </w:p>
    <w:p w14:paraId="6A58FA8E" w14:textId="77777777" w:rsidR="002B1593" w:rsidRPr="002B1593" w:rsidRDefault="002B1593" w:rsidP="002D638C">
      <w:pPr>
        <w:pStyle w:val="paragraph"/>
        <w:numPr>
          <w:ilvl w:val="0"/>
          <w:numId w:val="1"/>
        </w:numPr>
        <w:spacing w:before="0" w:beforeAutospacing="0" w:after="0" w:afterAutospacing="0"/>
        <w:ind w:left="954" w:firstLine="0"/>
        <w:jc w:val="both"/>
        <w:textAlignment w:val="baseline"/>
        <w:rPr>
          <w:rFonts w:ascii="Arial" w:hAnsi="Arial" w:cs="Arial"/>
          <w:sz w:val="21"/>
          <w:szCs w:val="21"/>
        </w:rPr>
      </w:pPr>
      <w:r w:rsidRPr="002B1593">
        <w:rPr>
          <w:rStyle w:val="normaltextrun"/>
          <w:rFonts w:ascii="Calibri" w:hAnsi="Calibri" w:cs="Calibri"/>
          <w:position w:val="2"/>
          <w:sz w:val="26"/>
          <w:szCs w:val="26"/>
        </w:rPr>
        <w:t>Crisis Normativa del desarrollo. </w:t>
      </w:r>
      <w:r w:rsidRPr="002B1593">
        <w:rPr>
          <w:rStyle w:val="eop"/>
          <w:rFonts w:ascii="Calibri" w:hAnsi="Calibri" w:cs="Calibri"/>
          <w:sz w:val="26"/>
          <w:szCs w:val="26"/>
        </w:rPr>
        <w:t>​</w:t>
      </w:r>
    </w:p>
    <w:p w14:paraId="13C54A74" w14:textId="77777777" w:rsidR="00D86832" w:rsidRPr="00D86832" w:rsidRDefault="002B1593" w:rsidP="002D638C">
      <w:pPr>
        <w:pStyle w:val="paragraph"/>
        <w:numPr>
          <w:ilvl w:val="0"/>
          <w:numId w:val="1"/>
        </w:numPr>
        <w:spacing w:before="0" w:beforeAutospacing="0" w:after="0" w:afterAutospacing="0"/>
        <w:ind w:left="954" w:firstLine="0"/>
        <w:jc w:val="both"/>
        <w:textAlignment w:val="baseline"/>
        <w:rPr>
          <w:rStyle w:val="normaltextrun"/>
          <w:rFonts w:ascii="Calibri" w:hAnsi="Calibri" w:cs="Calibri"/>
          <w:position w:val="2"/>
          <w:sz w:val="26"/>
          <w:szCs w:val="26"/>
        </w:rPr>
      </w:pPr>
      <w:r w:rsidRPr="00D86832">
        <w:rPr>
          <w:rStyle w:val="normaltextrun"/>
          <w:rFonts w:ascii="Calibri" w:hAnsi="Calibri" w:cs="Calibri"/>
          <w:position w:val="2"/>
          <w:sz w:val="26"/>
          <w:szCs w:val="26"/>
        </w:rPr>
        <w:t>Periodo vulnerable, de desequilibrio y reorganización. </w:t>
      </w:r>
    </w:p>
    <w:p w14:paraId="7290F8AB" w14:textId="7569688C" w:rsidR="002B1593" w:rsidRPr="00D86832" w:rsidRDefault="00D86832" w:rsidP="002D638C">
      <w:pPr>
        <w:pStyle w:val="paragraph"/>
        <w:numPr>
          <w:ilvl w:val="0"/>
          <w:numId w:val="1"/>
        </w:numPr>
        <w:spacing w:before="0" w:beforeAutospacing="0" w:after="0" w:afterAutospacing="0"/>
        <w:ind w:left="954" w:firstLine="0"/>
        <w:jc w:val="both"/>
        <w:textAlignment w:val="baseline"/>
        <w:rPr>
          <w:rStyle w:val="normaltextrun"/>
          <w:rFonts w:ascii="Calibri" w:hAnsi="Calibri" w:cs="Calibri"/>
          <w:position w:val="2"/>
          <w:sz w:val="26"/>
          <w:szCs w:val="26"/>
        </w:rPr>
      </w:pPr>
      <w:r w:rsidRPr="00D86832">
        <w:rPr>
          <w:rStyle w:val="normaltextrun"/>
          <w:rFonts w:ascii="Calibri" w:hAnsi="Calibri" w:cs="Calibri"/>
          <w:position w:val="2"/>
          <w:sz w:val="26"/>
          <w:szCs w:val="26"/>
        </w:rPr>
        <w:t>Creciente sensibilidad emocional durante el embarazo. </w:t>
      </w:r>
      <w:r w:rsidR="002B1593" w:rsidRPr="00D86832">
        <w:rPr>
          <w:rStyle w:val="normaltextrun"/>
          <w:position w:val="2"/>
        </w:rPr>
        <w:t>​</w:t>
      </w:r>
    </w:p>
    <w:p w14:paraId="3EA0A538" w14:textId="77777777" w:rsidR="002B1593" w:rsidRPr="00D86832" w:rsidRDefault="002B1593" w:rsidP="002D638C">
      <w:pPr>
        <w:pStyle w:val="paragraph"/>
        <w:numPr>
          <w:ilvl w:val="0"/>
          <w:numId w:val="1"/>
        </w:numPr>
        <w:spacing w:before="0" w:beforeAutospacing="0" w:after="0" w:afterAutospacing="0"/>
        <w:ind w:left="954" w:firstLine="0"/>
        <w:jc w:val="both"/>
        <w:textAlignment w:val="baseline"/>
        <w:rPr>
          <w:rStyle w:val="normaltextrun"/>
          <w:rFonts w:ascii="Calibri" w:hAnsi="Calibri" w:cs="Calibri"/>
          <w:position w:val="2"/>
          <w:sz w:val="26"/>
          <w:szCs w:val="26"/>
        </w:rPr>
      </w:pPr>
      <w:r w:rsidRPr="00D86832">
        <w:rPr>
          <w:rStyle w:val="normaltextrun"/>
          <w:rFonts w:ascii="Calibri" w:hAnsi="Calibri" w:cs="Calibri"/>
          <w:position w:val="2"/>
          <w:sz w:val="26"/>
          <w:szCs w:val="26"/>
        </w:rPr>
        <w:t>Se reactivan conflictos no resueltos anteriores.</w:t>
      </w:r>
      <w:r w:rsidRPr="00D86832">
        <w:rPr>
          <w:rStyle w:val="normaltextrun"/>
          <w:position w:val="2"/>
        </w:rPr>
        <w:t>​</w:t>
      </w:r>
    </w:p>
    <w:p w14:paraId="33EF1ACE" w14:textId="6F0B31A3" w:rsidR="002B1593" w:rsidRPr="002B1593" w:rsidRDefault="002B1593" w:rsidP="002D638C">
      <w:pPr>
        <w:pStyle w:val="paragraph"/>
        <w:numPr>
          <w:ilvl w:val="0"/>
          <w:numId w:val="1"/>
        </w:numPr>
        <w:spacing w:before="0" w:beforeAutospacing="0" w:after="0" w:afterAutospacing="0"/>
        <w:ind w:left="954" w:firstLine="0"/>
        <w:jc w:val="both"/>
        <w:textAlignment w:val="baseline"/>
        <w:rPr>
          <w:rFonts w:ascii="Arial" w:hAnsi="Arial" w:cs="Arial"/>
          <w:sz w:val="21"/>
          <w:szCs w:val="21"/>
          <w:lang w:val="es-MX"/>
        </w:rPr>
      </w:pPr>
      <w:r w:rsidRPr="00D86832">
        <w:rPr>
          <w:rStyle w:val="normaltextrun"/>
          <w:rFonts w:ascii="Calibri" w:hAnsi="Calibri" w:cs="Calibri"/>
          <w:position w:val="2"/>
          <w:sz w:val="26"/>
          <w:szCs w:val="26"/>
        </w:rPr>
        <w:t>Proceso que va más allá del parto. Cambios físicos y psíquicos profundos que confluyen en: Adaptación y </w:t>
      </w:r>
      <w:r w:rsidR="00DD497B">
        <w:rPr>
          <w:rStyle w:val="normaltextrun"/>
          <w:rFonts w:ascii="Calibri" w:hAnsi="Calibri" w:cs="Calibri"/>
          <w:position w:val="2"/>
          <w:sz w:val="26"/>
          <w:szCs w:val="26"/>
        </w:rPr>
        <w:t>construcción de n</w:t>
      </w:r>
      <w:r w:rsidRPr="00D86832">
        <w:rPr>
          <w:rStyle w:val="normaltextrun"/>
          <w:rFonts w:ascii="Calibri" w:hAnsi="Calibri" w:cs="Calibri"/>
          <w:position w:val="2"/>
          <w:sz w:val="26"/>
          <w:szCs w:val="26"/>
        </w:rPr>
        <w:t>ueva Identidad</w:t>
      </w:r>
      <w:r w:rsidR="00510E95" w:rsidRPr="00D86832">
        <w:rPr>
          <w:rStyle w:val="normaltextrun"/>
          <w:rFonts w:ascii="Calibri" w:hAnsi="Calibri" w:cs="Calibri"/>
          <w:position w:val="2"/>
          <w:sz w:val="26"/>
          <w:szCs w:val="26"/>
        </w:rPr>
        <w:t>, f</w:t>
      </w:r>
      <w:r w:rsidRPr="00D86832">
        <w:rPr>
          <w:rStyle w:val="normaltextrun"/>
          <w:rFonts w:ascii="Calibri" w:hAnsi="Calibri" w:cs="Calibri"/>
          <w:position w:val="2"/>
          <w:sz w:val="26"/>
          <w:szCs w:val="26"/>
        </w:rPr>
        <w:t>in de la mujer</w:t>
      </w:r>
      <w:r w:rsidRPr="002B1593">
        <w:rPr>
          <w:rStyle w:val="normaltextrun"/>
          <w:rFonts w:ascii="Calibri" w:hAnsi="Calibri" w:cs="Calibri"/>
          <w:position w:val="2"/>
          <w:sz w:val="26"/>
          <w:szCs w:val="26"/>
          <w:lang w:val="es-MX"/>
        </w:rPr>
        <w:t xml:space="preserve"> como unidad independiente e inicio de la relación madre-hijo. </w:t>
      </w:r>
      <w:r w:rsidRPr="002B1593">
        <w:rPr>
          <w:rStyle w:val="eop"/>
          <w:rFonts w:ascii="Calibri" w:hAnsi="Calibri" w:cs="Calibri"/>
          <w:sz w:val="26"/>
          <w:szCs w:val="26"/>
          <w:lang w:val="es-MX"/>
        </w:rPr>
        <w:t>​</w:t>
      </w:r>
    </w:p>
    <w:p w14:paraId="7163E13F" w14:textId="77777777" w:rsidR="002B1593" w:rsidRPr="002B1593" w:rsidRDefault="002B1593" w:rsidP="002D638C">
      <w:pPr>
        <w:jc w:val="both"/>
        <w:rPr>
          <w:lang w:val="es-MX"/>
        </w:rPr>
      </w:pPr>
    </w:p>
    <w:p w14:paraId="0B37518E" w14:textId="2CFA3CA8" w:rsidR="00DC6A93" w:rsidRPr="00DC6A93" w:rsidRDefault="00DC6A93" w:rsidP="002D63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position w:val="2"/>
          <w:sz w:val="26"/>
          <w:szCs w:val="26"/>
        </w:rPr>
      </w:pPr>
      <w:r w:rsidRPr="003D6B10">
        <w:rPr>
          <w:rStyle w:val="normaltextrun"/>
          <w:rFonts w:ascii="Calibri" w:hAnsi="Calibri" w:cs="Calibri"/>
          <w:position w:val="2"/>
          <w:sz w:val="26"/>
          <w:szCs w:val="26"/>
        </w:rPr>
        <w:t>Por su parte e</w:t>
      </w:r>
      <w:r w:rsidRPr="00DC6A93">
        <w:rPr>
          <w:rStyle w:val="normaltextrun"/>
          <w:rFonts w:ascii="Calibri" w:hAnsi="Calibri" w:cs="Calibri"/>
          <w:position w:val="2"/>
          <w:sz w:val="26"/>
          <w:szCs w:val="26"/>
        </w:rPr>
        <w:t xml:space="preserve">l vínculo con </w:t>
      </w:r>
      <w:proofErr w:type="spellStart"/>
      <w:r w:rsidRPr="003D6B10">
        <w:rPr>
          <w:rStyle w:val="normaltextrun"/>
          <w:rFonts w:ascii="Calibri" w:hAnsi="Calibri" w:cs="Calibri"/>
          <w:position w:val="2"/>
          <w:sz w:val="26"/>
          <w:szCs w:val="26"/>
        </w:rPr>
        <w:t>el</w:t>
      </w:r>
      <w:proofErr w:type="spellEnd"/>
      <w:r w:rsidRPr="003D6B10">
        <w:rPr>
          <w:rStyle w:val="normaltextrun"/>
          <w:rFonts w:ascii="Calibri" w:hAnsi="Calibri" w:cs="Calibri"/>
          <w:position w:val="2"/>
          <w:sz w:val="26"/>
          <w:szCs w:val="26"/>
        </w:rPr>
        <w:t xml:space="preserve"> bebe</w:t>
      </w:r>
      <w:r w:rsidRPr="00DC6A93">
        <w:rPr>
          <w:rStyle w:val="normaltextrun"/>
          <w:rFonts w:ascii="Calibri" w:hAnsi="Calibri" w:cs="Calibri"/>
          <w:position w:val="2"/>
          <w:sz w:val="26"/>
          <w:szCs w:val="26"/>
        </w:rPr>
        <w:t xml:space="preserve"> inicia en el embarazo y la calidad de ese vínculo se ve afectado por factores interpersonales y ambientales:</w:t>
      </w:r>
    </w:p>
    <w:p w14:paraId="6440709A" w14:textId="77777777" w:rsidR="00DC6A93" w:rsidRPr="00DC6A93" w:rsidRDefault="00DC6A93" w:rsidP="002D638C">
      <w:pPr>
        <w:pStyle w:val="paragraph"/>
        <w:numPr>
          <w:ilvl w:val="0"/>
          <w:numId w:val="1"/>
        </w:numPr>
        <w:spacing w:before="0" w:beforeAutospacing="0" w:after="0" w:afterAutospacing="0"/>
        <w:ind w:left="954" w:firstLine="0"/>
        <w:jc w:val="both"/>
        <w:textAlignment w:val="baseline"/>
        <w:rPr>
          <w:rStyle w:val="normaltextrun"/>
          <w:rFonts w:ascii="Calibri" w:hAnsi="Calibri" w:cs="Calibri"/>
          <w:position w:val="2"/>
          <w:sz w:val="26"/>
          <w:szCs w:val="26"/>
        </w:rPr>
      </w:pPr>
      <w:r w:rsidRPr="00DC6A93">
        <w:rPr>
          <w:rStyle w:val="normaltextrun"/>
          <w:rFonts w:ascii="Calibri" w:hAnsi="Calibri" w:cs="Calibri"/>
          <w:position w:val="2"/>
          <w:sz w:val="26"/>
          <w:szCs w:val="26"/>
        </w:rPr>
        <w:t>Calidad en la relación de pareja </w:t>
      </w:r>
    </w:p>
    <w:p w14:paraId="172CB0BE" w14:textId="77777777" w:rsidR="00DC6A93" w:rsidRPr="00DC6A93" w:rsidRDefault="00DC6A93" w:rsidP="002D638C">
      <w:pPr>
        <w:pStyle w:val="paragraph"/>
        <w:numPr>
          <w:ilvl w:val="0"/>
          <w:numId w:val="1"/>
        </w:numPr>
        <w:spacing w:before="0" w:beforeAutospacing="0" w:after="0" w:afterAutospacing="0"/>
        <w:ind w:left="954" w:firstLine="0"/>
        <w:jc w:val="both"/>
        <w:textAlignment w:val="baseline"/>
        <w:rPr>
          <w:rStyle w:val="normaltextrun"/>
          <w:rFonts w:ascii="Calibri" w:hAnsi="Calibri" w:cs="Calibri"/>
          <w:position w:val="2"/>
          <w:sz w:val="26"/>
          <w:szCs w:val="26"/>
        </w:rPr>
      </w:pPr>
      <w:r w:rsidRPr="00DC6A93">
        <w:rPr>
          <w:rStyle w:val="normaltextrun"/>
          <w:rFonts w:ascii="Calibri" w:hAnsi="Calibri" w:cs="Calibri"/>
          <w:position w:val="2"/>
          <w:sz w:val="26"/>
          <w:szCs w:val="26"/>
        </w:rPr>
        <w:t>Apoyo del entorno inmediato</w:t>
      </w:r>
    </w:p>
    <w:p w14:paraId="288538F9" w14:textId="77777777" w:rsidR="00DC6A93" w:rsidRPr="00DC6A93" w:rsidRDefault="00DC6A93" w:rsidP="002D638C">
      <w:pPr>
        <w:pStyle w:val="paragraph"/>
        <w:numPr>
          <w:ilvl w:val="0"/>
          <w:numId w:val="1"/>
        </w:numPr>
        <w:spacing w:before="0" w:beforeAutospacing="0" w:after="0" w:afterAutospacing="0"/>
        <w:ind w:left="954" w:firstLine="0"/>
        <w:jc w:val="both"/>
        <w:textAlignment w:val="baseline"/>
        <w:rPr>
          <w:rStyle w:val="normaltextrun"/>
          <w:rFonts w:ascii="Calibri" w:hAnsi="Calibri" w:cs="Calibri"/>
          <w:position w:val="2"/>
          <w:sz w:val="26"/>
          <w:szCs w:val="26"/>
        </w:rPr>
      </w:pPr>
      <w:r w:rsidRPr="00DC6A93">
        <w:rPr>
          <w:rStyle w:val="normaltextrun"/>
          <w:rFonts w:ascii="Calibri" w:hAnsi="Calibri" w:cs="Calibri"/>
          <w:position w:val="2"/>
          <w:sz w:val="26"/>
          <w:szCs w:val="26"/>
        </w:rPr>
        <w:t>Estresores como el trabajo, asuntos económicos.</w:t>
      </w:r>
    </w:p>
    <w:p w14:paraId="19E77B08" w14:textId="77777777" w:rsidR="00DC6A93" w:rsidRPr="00DC6A93" w:rsidRDefault="00DC6A93" w:rsidP="002D638C">
      <w:pPr>
        <w:pStyle w:val="paragraph"/>
        <w:numPr>
          <w:ilvl w:val="0"/>
          <w:numId w:val="1"/>
        </w:numPr>
        <w:spacing w:before="0" w:beforeAutospacing="0" w:after="0" w:afterAutospacing="0"/>
        <w:ind w:left="954" w:firstLine="0"/>
        <w:jc w:val="both"/>
        <w:textAlignment w:val="baseline"/>
        <w:rPr>
          <w:rStyle w:val="normaltextrun"/>
          <w:rFonts w:ascii="Calibri" w:hAnsi="Calibri" w:cs="Calibri"/>
          <w:position w:val="2"/>
          <w:sz w:val="26"/>
          <w:szCs w:val="26"/>
        </w:rPr>
      </w:pPr>
      <w:r w:rsidRPr="00DC6A93">
        <w:rPr>
          <w:rStyle w:val="normaltextrun"/>
          <w:rFonts w:ascii="Calibri" w:hAnsi="Calibri" w:cs="Calibri"/>
          <w:position w:val="2"/>
          <w:sz w:val="26"/>
          <w:szCs w:val="26"/>
        </w:rPr>
        <w:t>Factor sorpresa, embarazo inesperado post pérdida.</w:t>
      </w:r>
    </w:p>
    <w:p w14:paraId="60679BD3" w14:textId="40A208CC" w:rsidR="00DC6A93" w:rsidRPr="003D6B10" w:rsidRDefault="00DC6A93" w:rsidP="002D638C">
      <w:pPr>
        <w:pStyle w:val="paragraph"/>
        <w:numPr>
          <w:ilvl w:val="0"/>
          <w:numId w:val="1"/>
        </w:numPr>
        <w:spacing w:before="0" w:beforeAutospacing="0" w:after="0" w:afterAutospacing="0"/>
        <w:ind w:left="954" w:firstLine="0"/>
        <w:jc w:val="both"/>
        <w:textAlignment w:val="baseline"/>
        <w:rPr>
          <w:rStyle w:val="normaltextrun"/>
          <w:rFonts w:ascii="Calibri" w:hAnsi="Calibri" w:cs="Calibri"/>
          <w:position w:val="2"/>
          <w:sz w:val="26"/>
          <w:szCs w:val="26"/>
        </w:rPr>
      </w:pPr>
      <w:r w:rsidRPr="00DC6A93">
        <w:rPr>
          <w:rStyle w:val="normaltextrun"/>
          <w:rFonts w:ascii="Calibri" w:hAnsi="Calibri" w:cs="Calibri"/>
          <w:position w:val="2"/>
          <w:sz w:val="26"/>
          <w:szCs w:val="26"/>
        </w:rPr>
        <w:t>Significancia de este bebe</w:t>
      </w:r>
      <w:r w:rsidR="003D6B10">
        <w:rPr>
          <w:rStyle w:val="normaltextrun"/>
          <w:rFonts w:ascii="Calibri" w:hAnsi="Calibri" w:cs="Calibri"/>
          <w:position w:val="2"/>
          <w:sz w:val="26"/>
          <w:szCs w:val="26"/>
        </w:rPr>
        <w:t xml:space="preserve"> porque con cada hijo somos distintas personas (madre o padre)</w:t>
      </w:r>
    </w:p>
    <w:p w14:paraId="6BDBF265" w14:textId="5DD92A0E" w:rsidR="00DC6A93" w:rsidRPr="00DC6A93" w:rsidRDefault="00275BCC" w:rsidP="002D638C">
      <w:pPr>
        <w:pStyle w:val="paragraph"/>
        <w:numPr>
          <w:ilvl w:val="0"/>
          <w:numId w:val="1"/>
        </w:numPr>
        <w:spacing w:before="0" w:beforeAutospacing="0" w:after="0" w:afterAutospacing="0"/>
        <w:ind w:left="954" w:firstLine="0"/>
        <w:jc w:val="both"/>
        <w:textAlignment w:val="baseline"/>
        <w:rPr>
          <w:rStyle w:val="normaltextrun"/>
          <w:rFonts w:ascii="Calibri" w:hAnsi="Calibri" w:cs="Calibri"/>
          <w:position w:val="2"/>
          <w:sz w:val="26"/>
          <w:szCs w:val="26"/>
        </w:rPr>
      </w:pPr>
      <w:r>
        <w:rPr>
          <w:rStyle w:val="normaltextrun"/>
          <w:rFonts w:ascii="Calibri" w:hAnsi="Calibri" w:cs="Calibri"/>
          <w:position w:val="2"/>
          <w:sz w:val="26"/>
          <w:szCs w:val="26"/>
        </w:rPr>
        <w:t>Ha</w:t>
      </w:r>
      <w:r w:rsidR="00DC6A93" w:rsidRPr="003D6B10">
        <w:rPr>
          <w:rStyle w:val="normaltextrun"/>
          <w:rFonts w:ascii="Calibri" w:hAnsi="Calibri" w:cs="Calibri"/>
          <w:position w:val="2"/>
          <w:sz w:val="26"/>
          <w:szCs w:val="26"/>
        </w:rPr>
        <w:t xml:space="preserve"> tenido duelos complicados como es el caso de las mujeres que deciden abortar por voluntad (IVE), y mujeres con antecedentes de relaciones tempranas cargadas de ansiedad, ambivalencia y violencia.</w:t>
      </w:r>
    </w:p>
    <w:p w14:paraId="5997EC5C" w14:textId="77777777" w:rsidR="003D6B10" w:rsidRDefault="003D6B10" w:rsidP="002D638C">
      <w:pPr>
        <w:jc w:val="both"/>
        <w:rPr>
          <w:lang w:val="es-MX"/>
        </w:rPr>
      </w:pPr>
    </w:p>
    <w:p w14:paraId="5577B807" w14:textId="663D409E" w:rsidR="00DC6A93" w:rsidRPr="00E01182" w:rsidRDefault="00DC6A93" w:rsidP="002D638C">
      <w:pPr>
        <w:jc w:val="both"/>
        <w:rPr>
          <w:rStyle w:val="normaltextrun"/>
          <w:rFonts w:ascii="Calibri" w:eastAsia="Times New Roman" w:hAnsi="Calibri" w:cs="Calibri"/>
          <w:b/>
          <w:bCs/>
          <w:i/>
          <w:iCs/>
          <w:position w:val="2"/>
          <w:sz w:val="26"/>
          <w:szCs w:val="26"/>
          <w:lang w:eastAsia="es-CR"/>
        </w:rPr>
      </w:pPr>
      <w:r w:rsidRPr="00E01182">
        <w:rPr>
          <w:rStyle w:val="normaltextrun"/>
          <w:rFonts w:ascii="Calibri" w:eastAsia="Times New Roman" w:hAnsi="Calibri" w:cs="Calibri"/>
          <w:b/>
          <w:bCs/>
          <w:i/>
          <w:iCs/>
          <w:position w:val="2"/>
          <w:sz w:val="26"/>
          <w:szCs w:val="26"/>
          <w:lang w:eastAsia="es-CR"/>
        </w:rPr>
        <w:t>Para que la diada propicie un contexto efectivo para el desarrollo humano, depende de forma crucial de la presencia y participación de terceras personas, como los esposos, familiares, amigos y vecinos…Si no hay terceros o si desempeñan un papel destructivo el sistema se desintegra.                           </w:t>
      </w:r>
      <w:r w:rsidR="002D638C">
        <w:rPr>
          <w:rStyle w:val="normaltextrun"/>
          <w:rFonts w:ascii="Calibri" w:eastAsia="Times New Roman" w:hAnsi="Calibri" w:cs="Calibri"/>
          <w:b/>
          <w:bCs/>
          <w:i/>
          <w:iCs/>
          <w:position w:val="2"/>
          <w:sz w:val="26"/>
          <w:szCs w:val="26"/>
          <w:lang w:eastAsia="es-CR"/>
        </w:rPr>
        <w:tab/>
      </w:r>
      <w:r w:rsidR="002D638C">
        <w:rPr>
          <w:rStyle w:val="normaltextrun"/>
          <w:rFonts w:ascii="Calibri" w:eastAsia="Times New Roman" w:hAnsi="Calibri" w:cs="Calibri"/>
          <w:b/>
          <w:bCs/>
          <w:i/>
          <w:iCs/>
          <w:position w:val="2"/>
          <w:sz w:val="26"/>
          <w:szCs w:val="26"/>
          <w:lang w:eastAsia="es-CR"/>
        </w:rPr>
        <w:tab/>
      </w:r>
      <w:r w:rsidR="002D638C">
        <w:rPr>
          <w:rStyle w:val="normaltextrun"/>
          <w:rFonts w:ascii="Calibri" w:eastAsia="Times New Roman" w:hAnsi="Calibri" w:cs="Calibri"/>
          <w:b/>
          <w:bCs/>
          <w:i/>
          <w:iCs/>
          <w:position w:val="2"/>
          <w:sz w:val="26"/>
          <w:szCs w:val="26"/>
          <w:lang w:eastAsia="es-CR"/>
        </w:rPr>
        <w:tab/>
      </w:r>
      <w:r w:rsidR="002D638C">
        <w:rPr>
          <w:rStyle w:val="normaltextrun"/>
          <w:rFonts w:ascii="Calibri" w:eastAsia="Times New Roman" w:hAnsi="Calibri" w:cs="Calibri"/>
          <w:b/>
          <w:bCs/>
          <w:i/>
          <w:iCs/>
          <w:position w:val="2"/>
          <w:sz w:val="26"/>
          <w:szCs w:val="26"/>
          <w:lang w:eastAsia="es-CR"/>
        </w:rPr>
        <w:tab/>
      </w:r>
      <w:r w:rsidRPr="00E01182">
        <w:rPr>
          <w:rStyle w:val="normaltextrun"/>
          <w:rFonts w:ascii="Calibri" w:eastAsia="Times New Roman" w:hAnsi="Calibri" w:cs="Calibri"/>
          <w:b/>
          <w:bCs/>
          <w:i/>
          <w:iCs/>
          <w:position w:val="2"/>
          <w:sz w:val="26"/>
          <w:szCs w:val="26"/>
          <w:lang w:eastAsia="es-CR"/>
        </w:rPr>
        <w:t xml:space="preserve">   Urie Bronfenbrenner</w:t>
      </w:r>
    </w:p>
    <w:p w14:paraId="7CDE5C5D" w14:textId="77777777" w:rsidR="0097127B" w:rsidRDefault="0097127B" w:rsidP="002D638C">
      <w:pPr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</w:p>
    <w:p w14:paraId="710C205D" w14:textId="27081A1C" w:rsidR="009441BF" w:rsidRDefault="00077B5E" w:rsidP="002D638C">
      <w:pPr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Es por esto </w:t>
      </w:r>
      <w:proofErr w:type="gramStart"/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que</w:t>
      </w:r>
      <w:proofErr w:type="gramEnd"/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en IFEMSI queremos </w:t>
      </w:r>
      <w:r w:rsidR="009441BF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brindar un apoyo integral a la mujer</w:t>
      </w:r>
      <w:r w:rsidR="00165D98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embarazada </w:t>
      </w:r>
      <w:r w:rsidR="00B030D9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a través de diferentes estrategias </w:t>
      </w:r>
      <w:r w:rsidR="005307A0" w:rsidRPr="001B2B85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de acuerdo a sus condiciones y características particulares</w:t>
      </w:r>
      <w:r w:rsidR="0097127B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,</w:t>
      </w:r>
      <w:r w:rsidR="0012014A" w:rsidRPr="0012014A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</w:t>
      </w:r>
      <w:r w:rsidR="0012014A" w:rsidRPr="00ED7391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con el fin</w:t>
      </w:r>
      <w:r w:rsidR="0012014A" w:rsidRPr="0012014A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</w:t>
      </w:r>
      <w:r w:rsidR="0012014A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de </w:t>
      </w:r>
      <w:r w:rsidR="0012014A" w:rsidRPr="00ED7391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llegar a más mujeres que </w:t>
      </w:r>
      <w:r w:rsidR="0012014A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atraviesa</w:t>
      </w:r>
      <w:r w:rsidR="002D638C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n</w:t>
      </w:r>
      <w:r w:rsidR="0012014A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esta crisis vital</w:t>
      </w:r>
      <w:r w:rsidR="0071202F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:</w:t>
      </w:r>
    </w:p>
    <w:p w14:paraId="319A14D8" w14:textId="77777777" w:rsidR="00C224F7" w:rsidRDefault="00C224F7" w:rsidP="00C224F7">
      <w:pPr>
        <w:jc w:val="both"/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u w:val="single"/>
          <w:lang w:eastAsia="es-CR"/>
        </w:rPr>
      </w:pPr>
    </w:p>
    <w:p w14:paraId="6213129F" w14:textId="20B3ED0F" w:rsidR="00C224F7" w:rsidRPr="004977B5" w:rsidRDefault="00C224F7" w:rsidP="00C224F7">
      <w:pPr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 w:rsidRPr="009109FC"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u w:val="single"/>
          <w:lang w:eastAsia="es-CR"/>
        </w:rPr>
        <w:lastRenderedPageBreak/>
        <w:t>Programa grupal</w:t>
      </w: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: su propósito es crear un espacio de sororidad y tribu, con el fin de contribuir en el desarrollo</w:t>
      </w:r>
      <w:r w:rsidRPr="009109FC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de la mujer – madre,</w:t>
      </w: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a través de encuentros mensuales de crecimiento personal, formación, y compartir historias de vida,</w:t>
      </w:r>
      <w:r w:rsidRPr="009109FC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muchas de ellas y en su mayoría, se encuentran ante un momento de su vida no resuelto, aún están viviendo la noticia de un embarazo inesperado y sobre todo muchas de ellas puede que aún se encuentren en una lucha interna</w:t>
      </w: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, con muchos conflictos internos y externos aun por resolver</w:t>
      </w:r>
      <w:r w:rsidRPr="009109FC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.</w:t>
      </w:r>
    </w:p>
    <w:p w14:paraId="12FA24D1" w14:textId="128BEBA7" w:rsidR="00ED7391" w:rsidRPr="00ED7391" w:rsidRDefault="00A2373A" w:rsidP="00C224F7">
      <w:pPr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 w:rsidRPr="00ED7391"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u w:val="single"/>
          <w:lang w:eastAsia="es-CR"/>
        </w:rPr>
        <w:t>Programa individual</w:t>
      </w:r>
      <w:r w:rsidR="0071202F" w:rsidRPr="00ED7391"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u w:val="single"/>
          <w:lang w:eastAsia="es-CR"/>
        </w:rPr>
        <w:t>:</w:t>
      </w:r>
      <w:r w:rsidR="00D134F8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</w:t>
      </w:r>
      <w:r w:rsidR="00ED7391" w:rsidRPr="00ED7391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su propósito es acompañar a mujeres con embarazos en crisis, en modalidad flexibles tanto on-line como presencial, que llegaron a IFEMSI, necesitando apoyo emocional por diferentes circunstancias.</w:t>
      </w:r>
      <w:r w:rsidR="007021D0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Propiciando un espacio de </w:t>
      </w:r>
      <w:r w:rsidR="00A53360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conversación personal o íntimo </w:t>
      </w:r>
      <w:r w:rsidR="00FA6B0E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en el cual compartir </w:t>
      </w:r>
      <w:r w:rsidR="006871C9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pensamientos, sentimientos, y situaciones que están atravesando.</w:t>
      </w:r>
    </w:p>
    <w:p w14:paraId="0EB2876D" w14:textId="2361D84F" w:rsidR="00A2373A" w:rsidRPr="004977B5" w:rsidRDefault="00A2373A" w:rsidP="00C224F7">
      <w:pPr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 w:rsidRPr="00D65B66"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u w:val="single"/>
          <w:lang w:eastAsia="es-CR"/>
        </w:rPr>
        <w:t>Programa a distancia</w:t>
      </w:r>
      <w:r w:rsidR="00DA7BB7" w:rsidRPr="00D65B66"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u w:val="single"/>
          <w:lang w:eastAsia="es-CR"/>
        </w:rPr>
        <w:t>:</w:t>
      </w:r>
      <w:r w:rsidR="0046450D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</w:t>
      </w:r>
      <w:r w:rsidR="007154EF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surge a partir de la necesidad de acompañar a mujeres</w:t>
      </w:r>
      <w:r w:rsidR="00E869A3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que atraviesan un embarazo en crisis pero que por la distancia y condiciones </w:t>
      </w:r>
      <w:r w:rsidR="0019617D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socioeconómicas</w:t>
      </w:r>
      <w:r w:rsidR="00E869A3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no es fácilmente accesible </w:t>
      </w:r>
      <w:r w:rsidR="00D65B66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el contacto, por lo que </w:t>
      </w:r>
      <w:r w:rsidR="00BE0B4E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creamos esta estrategia a través de la cual mantenemos una comunicación </w:t>
      </w:r>
      <w:r w:rsidR="00DE5C00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periódica</w:t>
      </w:r>
      <w:r w:rsidR="00FE4DF8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, facilitándoles materiales y herramientas </w:t>
      </w:r>
      <w:r w:rsidR="00AB5435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que contribuyan en su </w:t>
      </w:r>
      <w:r w:rsidR="00D22756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crecimiento personal, a través de un acompañamiento individualizado.</w:t>
      </w:r>
    </w:p>
    <w:p w14:paraId="4C1E6AEB" w14:textId="34D2EA20" w:rsidR="00A10B47" w:rsidRPr="00A10B47" w:rsidRDefault="002D7FB9" w:rsidP="00A10B47">
      <w:pPr>
        <w:jc w:val="both"/>
        <w:rPr>
          <w:rFonts w:ascii="Calibri" w:hAnsi="Calibri" w:cs="Calibri"/>
          <w:position w:val="2"/>
          <w:sz w:val="26"/>
          <w:szCs w:val="26"/>
        </w:rPr>
      </w:pP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Contribuir en la salud mental de la madre </w:t>
      </w:r>
      <w:r w:rsidR="00114DE0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contribuye en el </w:t>
      </w:r>
      <w:r w:rsidR="00E12F0E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óptimo</w:t>
      </w:r>
      <w:r w:rsidR="00114DE0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desarrollo </w:t>
      </w:r>
      <w:r w:rsidR="00E12F0E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y calidad </w:t>
      </w:r>
      <w:r w:rsidR="00114DE0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del </w:t>
      </w:r>
      <w:r w:rsidR="00E12F0E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vínculo</w:t>
      </w:r>
      <w:r w:rsidR="00114DE0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entre la madre y </w:t>
      </w:r>
      <w:r w:rsidR="00E12F0E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él</w:t>
      </w:r>
      <w:r w:rsidR="00114DE0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bebe</w:t>
      </w:r>
      <w:r w:rsidR="00E12F0E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, </w:t>
      </w:r>
      <w:r w:rsidR="00957ABF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la confianza de la mujer en </w:t>
      </w:r>
      <w:proofErr w:type="spellStart"/>
      <w:r w:rsidR="00957ABF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si</w:t>
      </w:r>
      <w:proofErr w:type="spellEnd"/>
      <w:r w:rsidR="00957ABF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misma y en su maternidad es transmitida al bebe</w:t>
      </w:r>
      <w:r w:rsidR="005E6E44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, </w:t>
      </w:r>
      <w:r w:rsidR="00A10B47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por lo que </w:t>
      </w:r>
      <w:r w:rsidR="00A10B47">
        <w:rPr>
          <w:rFonts w:ascii="Calibri" w:hAnsi="Calibri" w:cs="Calibri"/>
          <w:position w:val="2"/>
          <w:sz w:val="26"/>
          <w:szCs w:val="26"/>
        </w:rPr>
        <w:t>l</w:t>
      </w:r>
      <w:r w:rsidR="00A10B47" w:rsidRPr="00A10B47">
        <w:rPr>
          <w:rFonts w:ascii="Calibri" w:hAnsi="Calibri" w:cs="Calibri"/>
          <w:position w:val="2"/>
          <w:sz w:val="26"/>
          <w:szCs w:val="26"/>
        </w:rPr>
        <w:t xml:space="preserve">a mirada de la madre </w:t>
      </w:r>
      <w:r w:rsidR="00905DF3">
        <w:rPr>
          <w:rFonts w:ascii="Calibri" w:hAnsi="Calibri" w:cs="Calibri"/>
          <w:position w:val="2"/>
          <w:sz w:val="26"/>
          <w:szCs w:val="26"/>
        </w:rPr>
        <w:t xml:space="preserve">hacia ella misma y la que </w:t>
      </w:r>
      <w:proofErr w:type="gramStart"/>
      <w:r w:rsidR="00905DF3">
        <w:rPr>
          <w:rFonts w:ascii="Calibri" w:hAnsi="Calibri" w:cs="Calibri"/>
          <w:position w:val="2"/>
          <w:sz w:val="26"/>
          <w:szCs w:val="26"/>
        </w:rPr>
        <w:t>le</w:t>
      </w:r>
      <w:proofErr w:type="gramEnd"/>
      <w:r w:rsidR="00905DF3">
        <w:rPr>
          <w:rFonts w:ascii="Calibri" w:hAnsi="Calibri" w:cs="Calibri"/>
          <w:position w:val="2"/>
          <w:sz w:val="26"/>
          <w:szCs w:val="26"/>
        </w:rPr>
        <w:t xml:space="preserve"> transmita a sus hijos </w:t>
      </w:r>
      <w:r w:rsidR="00A10B47" w:rsidRPr="00A10B47">
        <w:rPr>
          <w:rFonts w:ascii="Calibri" w:hAnsi="Calibri" w:cs="Calibri"/>
          <w:position w:val="2"/>
          <w:sz w:val="26"/>
          <w:szCs w:val="26"/>
        </w:rPr>
        <w:t>debe estar cargada de seguridad y confianza para que los hijos logren desarrollarse, vincularse y crear apegos seguros y saludables.</w:t>
      </w:r>
    </w:p>
    <w:p w14:paraId="5CE66D9A" w14:textId="7FF0043D" w:rsidR="00827941" w:rsidRPr="00905DF3" w:rsidRDefault="00D17DF8">
      <w:pPr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u w:val="single"/>
          <w:lang w:eastAsia="es-CR"/>
        </w:rPr>
      </w:pPr>
      <w:r w:rsidRPr="00905DF3"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u w:val="single"/>
          <w:lang w:eastAsia="es-CR"/>
        </w:rPr>
        <w:t xml:space="preserve">¿Quién puede </w:t>
      </w:r>
      <w:r w:rsidR="00346D9C" w:rsidRPr="00905DF3"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u w:val="single"/>
          <w:lang w:eastAsia="es-CR"/>
        </w:rPr>
        <w:t xml:space="preserve">colaborar? </w:t>
      </w:r>
      <w:r w:rsidR="00DA7BB7" w:rsidRPr="00905DF3"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u w:val="single"/>
          <w:lang w:eastAsia="es-CR"/>
        </w:rPr>
        <w:t>¿Quiero apoyar? ¿Cómo puedo ayudar?</w:t>
      </w:r>
    </w:p>
    <w:p w14:paraId="627ACAF4" w14:textId="060246B0" w:rsidR="009D582A" w:rsidRDefault="00827941" w:rsidP="00B630BC">
      <w:pPr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Se puede mencionar en la </w:t>
      </w:r>
      <w:r w:rsidR="009F2C2E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redacción que </w:t>
      </w:r>
      <w:r w:rsidR="006A69AC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recibimos ayuda de personas, empresas, agrupaciones pastorales, </w:t>
      </w:r>
      <w:r w:rsidR="001A7F5A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instituciones religiosas,</w:t>
      </w:r>
      <w:r w:rsidR="009D582A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y</w:t>
      </w:r>
      <w:r w:rsidR="001A7F5A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</w:t>
      </w:r>
      <w:r w:rsidR="009D582A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organizaciones internacionales.</w:t>
      </w:r>
    </w:p>
    <w:p w14:paraId="4788C57D" w14:textId="7946C5DA" w:rsidR="004578D0" w:rsidRDefault="004C0C8B" w:rsidP="00B630BC">
      <w:pPr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También se pueden </w:t>
      </w:r>
      <w:r w:rsidR="00C36B7E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Mencionar las diferentes campañas de recaudación económica y en especie </w:t>
      </w:r>
      <w:proofErr w:type="gramStart"/>
      <w:r w:rsidR="00C36B7E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talvez</w:t>
      </w:r>
      <w:proofErr w:type="gramEnd"/>
      <w:r w:rsidR="00C36B7E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con un link </w:t>
      </w:r>
      <w:r w:rsidR="009D4EA3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donde anoten sus datos </w:t>
      </w:r>
      <w:r w:rsidR="00DC3F00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que puedan indicar si son una empresa o si son una persona física </w:t>
      </w:r>
      <w:r w:rsidR="009D4EA3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y soliciten información para apoyar.</w:t>
      </w:r>
    </w:p>
    <w:p w14:paraId="3FC3A367" w14:textId="1B039D9C" w:rsidR="00DC3DFD" w:rsidRDefault="00DC3DFD" w:rsidP="00B630BC">
      <w:pPr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Mencionar el voluntariado (donación de tiempo y talentos)</w:t>
      </w:r>
      <w:r w:rsidR="00B066D9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</w:t>
      </w:r>
      <w:r w:rsidR="00C137AF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este podría ser con un enlace a </w:t>
      </w:r>
      <w:proofErr w:type="spellStart"/>
      <w:r w:rsidR="00C137AF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wp</w:t>
      </w:r>
      <w:proofErr w:type="spellEnd"/>
      <w:r w:rsidR="00C137AF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para hablar con alguien.</w:t>
      </w:r>
    </w:p>
    <w:p w14:paraId="42D41C26" w14:textId="15E98FDF" w:rsidR="000D2B89" w:rsidRDefault="000D2B89" w:rsidP="00B630BC">
      <w:pPr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Profesionales al servicio </w:t>
      </w:r>
      <w:r w:rsidR="00AE1A7A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y TCU.</w:t>
      </w: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</w:t>
      </w:r>
    </w:p>
    <w:p w14:paraId="4BC3CC44" w14:textId="33033707" w:rsidR="00E4771E" w:rsidRDefault="00E14782" w:rsidP="00B630BC">
      <w:pPr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Adopciones espirituales </w:t>
      </w:r>
      <w:r w:rsidR="00703FBC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de bebes no nacidos</w:t>
      </w:r>
    </w:p>
    <w:p w14:paraId="4F3AFF4A" w14:textId="28CBC8C0" w:rsidR="00B0649A" w:rsidRDefault="0072371C">
      <w:pPr>
        <w:rPr>
          <w:rStyle w:val="has-inline-color"/>
          <w:rFonts w:cstheme="minorHAnsi"/>
          <w:b/>
          <w:bCs/>
          <w:color w:val="8224E2"/>
          <w:sz w:val="30"/>
          <w:szCs w:val="30"/>
          <w:bdr w:val="none" w:sz="0" w:space="0" w:color="auto" w:frame="1"/>
          <w:shd w:val="clear" w:color="auto" w:fill="FFFFFF"/>
        </w:rPr>
      </w:pPr>
      <w:r w:rsidRPr="002B1593">
        <w:rPr>
          <w:rStyle w:val="has-inline-color"/>
          <w:rFonts w:cstheme="minorHAnsi"/>
          <w:b/>
          <w:bCs/>
          <w:color w:val="8224E2"/>
          <w:sz w:val="30"/>
          <w:szCs w:val="30"/>
          <w:bdr w:val="none" w:sz="0" w:space="0" w:color="auto" w:frame="1"/>
          <w:shd w:val="clear" w:color="auto" w:fill="FFFFFF"/>
        </w:rPr>
        <w:lastRenderedPageBreak/>
        <w:t>Programa</w:t>
      </w:r>
      <w:r>
        <w:rPr>
          <w:rStyle w:val="has-inline-color"/>
          <w:rFonts w:cstheme="minorHAnsi"/>
          <w:b/>
          <w:bCs/>
          <w:color w:val="8224E2"/>
          <w:sz w:val="30"/>
          <w:szCs w:val="30"/>
          <w:bdr w:val="none" w:sz="0" w:space="0" w:color="auto" w:frame="1"/>
          <w:shd w:val="clear" w:color="auto" w:fill="FFFFFF"/>
        </w:rPr>
        <w:t xml:space="preserve"> de apoyo </w:t>
      </w:r>
      <w:r w:rsidR="00F35EB7">
        <w:rPr>
          <w:rStyle w:val="has-inline-color"/>
          <w:rFonts w:cstheme="minorHAnsi"/>
          <w:b/>
          <w:bCs/>
          <w:color w:val="8224E2"/>
          <w:sz w:val="30"/>
          <w:szCs w:val="30"/>
          <w:bdr w:val="none" w:sz="0" w:space="0" w:color="auto" w:frame="1"/>
          <w:shd w:val="clear" w:color="auto" w:fill="FFFFFF"/>
        </w:rPr>
        <w:t>de padres a padres en duelo (Barquitos de Papel)</w:t>
      </w:r>
    </w:p>
    <w:p w14:paraId="32E44321" w14:textId="77777777" w:rsidR="007A0E04" w:rsidRPr="00147816" w:rsidRDefault="007A0E04" w:rsidP="00B630BC">
      <w:pPr>
        <w:jc w:val="both"/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</w:pPr>
      <w:r w:rsidRPr="00147816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</w:rPr>
        <w:t xml:space="preserve">“tu bebe murió” “tu bebe va a morir” “tu bebe viene mal” “algo va </w:t>
      </w:r>
      <w:proofErr w:type="gramStart"/>
      <w:r w:rsidRPr="00147816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</w:rPr>
        <w:t>mal”…</w:t>
      </w:r>
      <w:proofErr w:type="gramEnd"/>
      <w:r w:rsidRPr="00147816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</w:t>
      </w:r>
    </w:p>
    <w:p w14:paraId="01A0AD90" w14:textId="0BD62F61" w:rsidR="00B51B9D" w:rsidRDefault="00E73ED3" w:rsidP="00B630BC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Somos un grupo </w:t>
      </w:r>
      <w:r w:rsidR="004965A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conformado por parejas de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padres que, basados en sus propias experiencias de vida, brindan acompañamiento y apoyo a padres </w:t>
      </w:r>
      <w:r w:rsidR="000B645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y madres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que </w:t>
      </w:r>
      <w:r w:rsidR="004F0EF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se enfrentan o han enfrentado </w:t>
      </w:r>
      <w:r w:rsidR="001C093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a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un diagnóstico comprometido durante el embarazo, pérdida temprana o perinatal</w:t>
      </w:r>
      <w:r w:rsidR="00F4745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.</w:t>
      </w:r>
    </w:p>
    <w:p w14:paraId="3311673F" w14:textId="538938EC" w:rsidR="007F0F37" w:rsidRDefault="002D374D" w:rsidP="00B630BC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D870B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A través de </w:t>
      </w:r>
      <w:r w:rsidR="002617F4" w:rsidRPr="00D870B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grupos abiertos </w:t>
      </w:r>
      <w:r w:rsidR="00A4223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que se reúnen mensualmente</w:t>
      </w:r>
      <w:r w:rsidR="00D870B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</w:t>
      </w:r>
      <w:r w:rsidR="0003234C" w:rsidRPr="00D870B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Pr="00D870B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círculos de escucha</w:t>
      </w:r>
      <w:r w:rsidR="00CB4B0D" w:rsidRPr="00D870B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="00BB593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acompañamiento</w:t>
      </w:r>
      <w:r w:rsidR="00F936ED" w:rsidRPr="00D870B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de pareja,</w:t>
      </w:r>
      <w:r w:rsidR="00FF68A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3D400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consejería</w:t>
      </w:r>
      <w:r w:rsidR="00FF68A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individual</w:t>
      </w:r>
      <w:r w:rsidR="003D400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</w:t>
      </w:r>
      <w:r w:rsidR="00FF68A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A4223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tanto presencial como virtual, </w:t>
      </w:r>
      <w:r w:rsidR="00FF68A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se </w:t>
      </w:r>
      <w:r w:rsidR="00CE194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ha venido creando una comunidad de padres </w:t>
      </w:r>
      <w:r w:rsidR="00D5585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que se sostienen en el camino del duelo.</w:t>
      </w:r>
    </w:p>
    <w:p w14:paraId="14B52BD3" w14:textId="63F7C3DD" w:rsidR="00143E37" w:rsidRDefault="00C86B9C" w:rsidP="00B630BC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es-ES"/>
        </w:rPr>
        <w:t>“</w:t>
      </w:r>
      <w:r w:rsidRPr="00C86B9C"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es-ES"/>
        </w:rPr>
        <w:t>Donde está tu herida, está tu misión</w:t>
      </w:r>
      <w:r>
        <w:rPr>
          <w:rFonts w:ascii="Segoe UI Historic" w:hAnsi="Segoe UI Historic" w:cs="Segoe UI Historic"/>
          <w:b/>
          <w:bCs/>
          <w:i/>
          <w:iCs/>
          <w:color w:val="050505"/>
          <w:sz w:val="23"/>
          <w:szCs w:val="23"/>
          <w:shd w:val="clear" w:color="auto" w:fill="FFFFFF"/>
          <w:lang w:val="es-ES"/>
        </w:rPr>
        <w:t>”</w:t>
      </w:r>
      <w:r w:rsidRPr="00C86B9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143E37" w:rsidRPr="00143E3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Todos los que hemos atravesado por este caminar de alguna forma deseamos ayudar con nuestra historia a otros,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y</w:t>
      </w:r>
      <w:r w:rsidR="00143E37" w:rsidRPr="00143E37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al darnos reconfortamos nuestra alma herida, crear espacios de respeto, cargados de detalles de acogimiento, que hagan del encuentro un momento cálido, serio, formal, de respeto, donde nadie está obligado a hablar, pero todos tienen la posibilidad y el tiempo para hacerlo, compartimos con libertad y escuchamos con amor, se nutre a los miembros,  se recargan las energías, y se aliviana el </w:t>
      </w:r>
      <w:r w:rsidR="00E903B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camino del duelo.</w:t>
      </w:r>
    </w:p>
    <w:p w14:paraId="576FF821" w14:textId="7151B8C7" w:rsidR="003B2D19" w:rsidRDefault="00CE0B2A" w:rsidP="00B630BC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Deseamos visibilizar la paternidad, </w:t>
      </w:r>
      <w:r w:rsidR="000B6453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destinando espacios para hombres, </w:t>
      </w:r>
      <w:r w:rsidR="00E94B62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porque sabemos que la forma en que manejamos nuestras emociones y el duelo es diferente</w:t>
      </w:r>
      <w:r w:rsidR="000407D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</w:t>
      </w:r>
      <w:r w:rsidR="00027BD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por lo que la mitad de nuestro equipo de voluntarios está conformado por hombres</w:t>
      </w:r>
      <w:r w:rsidR="000407D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-padres</w:t>
      </w:r>
      <w:r w:rsidR="00027BD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. </w:t>
      </w:r>
    </w:p>
    <w:p w14:paraId="23357BDC" w14:textId="42126115" w:rsidR="003C4271" w:rsidRDefault="00066F14" w:rsidP="00B630BC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Nuestro propósito es ser un apoyo para hospitales, clínicas,</w:t>
      </w:r>
      <w:r w:rsidR="000653F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y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centros de salud </w:t>
      </w:r>
      <w:r w:rsidR="000653F0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que </w:t>
      </w:r>
      <w:r w:rsidR="000368A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diariamente </w:t>
      </w:r>
      <w:r w:rsidR="0092019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deben dar la noticia a madres y/o padres </w:t>
      </w:r>
      <w:r w:rsidR="00632B4C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sobre </w:t>
      </w:r>
      <w:r w:rsidR="00406C2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la condición de sus hijos o bien sobre la muerte inesperada de sus hijos en el vientre.</w:t>
      </w:r>
    </w:p>
    <w:p w14:paraId="4E0BF740" w14:textId="4AF347E6" w:rsidR="00634188" w:rsidRPr="00634188" w:rsidRDefault="000D6091" w:rsidP="00634188">
      <w:pPr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Nuestra misión</w:t>
      </w:r>
      <w:r w:rsidR="0063418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es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infundir esperanza, propiciar espacios de conexión</w:t>
      </w:r>
      <w:r w:rsidR="003E0B6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, expresión emocional</w:t>
      </w:r>
      <w:r w:rsidR="00D40BF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y </w:t>
      </w:r>
      <w:r w:rsidR="00C1394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crecimiento</w:t>
      </w:r>
      <w:r w:rsidR="00D40BFB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consolar, </w:t>
      </w:r>
      <w:r w:rsidR="00634188">
        <w:rPr>
          <w:rFonts w:ascii="Segoe UI Historic" w:hAnsi="Segoe UI Historic" w:cs="Segoe UI Historic"/>
          <w:color w:val="050505"/>
          <w:sz w:val="23"/>
          <w:szCs w:val="23"/>
          <w:u w:val="single"/>
          <w:shd w:val="clear" w:color="auto" w:fill="FFFFFF"/>
          <w:lang w:val="es-ES"/>
        </w:rPr>
        <w:t>devolver</w:t>
      </w:r>
      <w:r w:rsidR="00634188" w:rsidRPr="00634188">
        <w:rPr>
          <w:rFonts w:ascii="Segoe UI Historic" w:hAnsi="Segoe UI Historic" w:cs="Segoe UI Historic"/>
          <w:color w:val="050505"/>
          <w:sz w:val="23"/>
          <w:szCs w:val="23"/>
          <w:u w:val="single"/>
          <w:shd w:val="clear" w:color="auto" w:fill="FFFFFF"/>
          <w:lang w:val="es-ES"/>
        </w:rPr>
        <w:t xml:space="preserve"> el derecho </w:t>
      </w:r>
      <w:r w:rsidR="00634188" w:rsidRPr="0063418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es-ES"/>
        </w:rPr>
        <w:t>a recordar, da</w:t>
      </w:r>
      <w:r w:rsidR="0063418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es-ES"/>
        </w:rPr>
        <w:t>r</w:t>
      </w:r>
      <w:r w:rsidR="00634188" w:rsidRPr="0063418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es-ES"/>
        </w:rPr>
        <w:t xml:space="preserve"> </w:t>
      </w:r>
      <w:r w:rsidR="00634188" w:rsidRPr="00634188">
        <w:rPr>
          <w:rFonts w:ascii="Segoe UI Historic" w:hAnsi="Segoe UI Historic" w:cs="Segoe UI Historic"/>
          <w:color w:val="050505"/>
          <w:sz w:val="23"/>
          <w:szCs w:val="23"/>
          <w:u w:val="single"/>
          <w:shd w:val="clear" w:color="auto" w:fill="FFFFFF"/>
          <w:lang w:val="es-ES"/>
        </w:rPr>
        <w:t xml:space="preserve">permiso para hablar </w:t>
      </w:r>
      <w:r w:rsidR="00634188" w:rsidRPr="0063418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es-ES"/>
        </w:rPr>
        <w:t xml:space="preserve">del bebe, </w:t>
      </w:r>
      <w:r w:rsidR="00634188" w:rsidRPr="00634188">
        <w:rPr>
          <w:rFonts w:ascii="Segoe UI Historic" w:hAnsi="Segoe UI Historic" w:cs="Segoe UI Historic"/>
          <w:color w:val="050505"/>
          <w:sz w:val="23"/>
          <w:szCs w:val="23"/>
          <w:u w:val="single"/>
          <w:shd w:val="clear" w:color="auto" w:fill="FFFFFF"/>
          <w:lang w:val="es-ES"/>
        </w:rPr>
        <w:t>confirma</w:t>
      </w:r>
      <w:r w:rsidR="00D62F55">
        <w:rPr>
          <w:rFonts w:ascii="Segoe UI Historic" w:hAnsi="Segoe UI Historic" w:cs="Segoe UI Historic"/>
          <w:color w:val="050505"/>
          <w:sz w:val="23"/>
          <w:szCs w:val="23"/>
          <w:u w:val="single"/>
          <w:shd w:val="clear" w:color="auto" w:fill="FFFFFF"/>
          <w:lang w:val="es-ES"/>
        </w:rPr>
        <w:t xml:space="preserve">ndo </w:t>
      </w:r>
      <w:r w:rsidR="00D62F55" w:rsidRPr="003E0B6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es-ES"/>
        </w:rPr>
        <w:t>la manera única de cada madre y padre de</w:t>
      </w:r>
      <w:r w:rsidR="00634188" w:rsidRPr="00634188">
        <w:rPr>
          <w:rFonts w:ascii="Segoe UI Historic" w:hAnsi="Segoe UI Historic" w:cs="Segoe UI Historic"/>
          <w:color w:val="050505"/>
          <w:sz w:val="23"/>
          <w:szCs w:val="23"/>
          <w:u w:val="single"/>
          <w:shd w:val="clear" w:color="auto" w:fill="FFFFFF"/>
          <w:lang w:val="es-ES"/>
        </w:rPr>
        <w:t xml:space="preserve"> amar y honrar la vida </w:t>
      </w:r>
      <w:r w:rsidR="00634188" w:rsidRPr="00634188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  <w:lang w:val="es-ES"/>
        </w:rPr>
        <w:t>de nuestros hijos.</w:t>
      </w:r>
    </w:p>
    <w:p w14:paraId="39099ADA" w14:textId="77777777" w:rsidR="009C45DA" w:rsidRPr="00C36B7E" w:rsidRDefault="009C45DA" w:rsidP="00B630BC">
      <w:pPr>
        <w:jc w:val="both"/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lang w:eastAsia="es-CR"/>
        </w:rPr>
      </w:pPr>
      <w:r w:rsidRPr="00C36B7E"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lang w:eastAsia="es-CR"/>
        </w:rPr>
        <w:t>¿Quiero apoyar? ¿Cómo puedo ayudar?</w:t>
      </w:r>
    </w:p>
    <w:p w14:paraId="05FB8337" w14:textId="4C7BA587" w:rsidR="00B51B9D" w:rsidRDefault="00A4223A" w:rsidP="00B630BC">
      <w:pPr>
        <w:jc w:val="both"/>
        <w:rPr>
          <w:rFonts w:ascii="Segoe UI Historic" w:hAnsi="Segoe UI Historic" w:cs="Segoe UI Historic"/>
          <w:color w:val="050505"/>
          <w:sz w:val="23"/>
          <w:szCs w:val="23"/>
        </w:rPr>
      </w:pPr>
      <w:r>
        <w:rPr>
          <w:rFonts w:ascii="Segoe UI Historic" w:hAnsi="Segoe UI Historic" w:cs="Segoe UI Historic"/>
          <w:color w:val="050505"/>
          <w:sz w:val="23"/>
          <w:szCs w:val="23"/>
        </w:rPr>
        <w:t xml:space="preserve">Eres profesional en </w:t>
      </w:r>
      <w:r w:rsidR="00AD407E">
        <w:rPr>
          <w:rFonts w:ascii="Segoe UI Historic" w:hAnsi="Segoe UI Historic" w:cs="Segoe UI Historic"/>
          <w:color w:val="050505"/>
          <w:sz w:val="23"/>
          <w:szCs w:val="23"/>
        </w:rPr>
        <w:t xml:space="preserve">Ginecología, Obstetricia, enfermería, medicina general, </w:t>
      </w:r>
      <w:r w:rsidR="00E65A2B">
        <w:rPr>
          <w:rFonts w:ascii="Segoe UI Historic" w:hAnsi="Segoe UI Historic" w:cs="Segoe UI Historic"/>
          <w:color w:val="050505"/>
          <w:sz w:val="23"/>
          <w:szCs w:val="23"/>
        </w:rPr>
        <w:t>Radiólogo</w:t>
      </w:r>
      <w:r w:rsidR="0093426F">
        <w:rPr>
          <w:rFonts w:ascii="Segoe UI Historic" w:hAnsi="Segoe UI Historic" w:cs="Segoe UI Historic"/>
          <w:color w:val="050505"/>
          <w:sz w:val="23"/>
          <w:szCs w:val="23"/>
        </w:rPr>
        <w:t xml:space="preserve"> queremos hablar con vos.</w:t>
      </w:r>
    </w:p>
    <w:p w14:paraId="79132DEE" w14:textId="62C14135" w:rsidR="00B51B9D" w:rsidRPr="00DF07E6" w:rsidRDefault="006208C0" w:rsidP="00B630BC">
      <w:pPr>
        <w:jc w:val="both"/>
        <w:rPr>
          <w:rFonts w:ascii="Segoe UI Historic" w:hAnsi="Segoe UI Historic" w:cs="Segoe UI Historic"/>
          <w:color w:val="050505"/>
          <w:sz w:val="23"/>
          <w:szCs w:val="23"/>
        </w:rPr>
      </w:pPr>
      <w:r>
        <w:rPr>
          <w:rFonts w:ascii="Segoe UI Historic" w:hAnsi="Segoe UI Historic" w:cs="Segoe UI Historic"/>
          <w:color w:val="050505"/>
          <w:sz w:val="23"/>
          <w:szCs w:val="23"/>
        </w:rPr>
        <w:t>Campaña de recaudación para cajitas del recuerdo</w:t>
      </w:r>
      <w:r w:rsidR="00F379C0">
        <w:rPr>
          <w:rFonts w:ascii="Segoe UI Historic" w:hAnsi="Segoe UI Historic" w:cs="Segoe UI Historic"/>
          <w:color w:val="050505"/>
          <w:sz w:val="23"/>
          <w:szCs w:val="23"/>
        </w:rPr>
        <w:t xml:space="preserve">, </w:t>
      </w:r>
      <w:r w:rsidR="0057239C">
        <w:rPr>
          <w:rFonts w:ascii="Segoe UI Historic" w:hAnsi="Segoe UI Historic" w:cs="Segoe UI Historic"/>
          <w:color w:val="050505"/>
          <w:sz w:val="23"/>
          <w:szCs w:val="23"/>
        </w:rPr>
        <w:t xml:space="preserve">el cual es un signo de consuelo, </w:t>
      </w:r>
      <w:r w:rsidR="00F75252">
        <w:rPr>
          <w:rFonts w:ascii="Segoe UI Historic" w:hAnsi="Segoe UI Historic" w:cs="Segoe UI Historic"/>
          <w:color w:val="050505"/>
          <w:sz w:val="23"/>
          <w:szCs w:val="23"/>
        </w:rPr>
        <w:t>que ayuda a transitar el camino del duelo.</w:t>
      </w:r>
    </w:p>
    <w:p w14:paraId="3A94AAD9" w14:textId="77777777" w:rsidR="00B51B9D" w:rsidRDefault="00B51B9D">
      <w:pPr>
        <w:rPr>
          <w:rStyle w:val="has-inline-color"/>
          <w:rFonts w:cstheme="minorHAnsi"/>
          <w:b/>
          <w:bCs/>
          <w:color w:val="8224E2"/>
          <w:sz w:val="30"/>
          <w:szCs w:val="30"/>
          <w:bdr w:val="none" w:sz="0" w:space="0" w:color="auto" w:frame="1"/>
          <w:shd w:val="clear" w:color="auto" w:fill="FFFFFF"/>
        </w:rPr>
      </w:pPr>
    </w:p>
    <w:p w14:paraId="6E8C954F" w14:textId="3BCF8CD8" w:rsidR="00B51B9D" w:rsidRPr="002B1593" w:rsidRDefault="00B51B9D" w:rsidP="00B51B9D">
      <w:pPr>
        <w:rPr>
          <w:rStyle w:val="has-inline-color"/>
          <w:rFonts w:cstheme="minorHAnsi"/>
          <w:b/>
          <w:bCs/>
          <w:color w:val="8224E2"/>
          <w:sz w:val="30"/>
          <w:szCs w:val="30"/>
          <w:bdr w:val="none" w:sz="0" w:space="0" w:color="auto" w:frame="1"/>
          <w:shd w:val="clear" w:color="auto" w:fill="FFFFFF"/>
        </w:rPr>
      </w:pPr>
      <w:r w:rsidRPr="002B1593">
        <w:rPr>
          <w:rStyle w:val="has-inline-color"/>
          <w:rFonts w:cstheme="minorHAnsi"/>
          <w:b/>
          <w:bCs/>
          <w:color w:val="8224E2"/>
          <w:sz w:val="30"/>
          <w:szCs w:val="30"/>
          <w:bdr w:val="none" w:sz="0" w:space="0" w:color="auto" w:frame="1"/>
          <w:shd w:val="clear" w:color="auto" w:fill="FFFFFF"/>
        </w:rPr>
        <w:lastRenderedPageBreak/>
        <w:t xml:space="preserve">Programa de </w:t>
      </w:r>
      <w:r>
        <w:rPr>
          <w:rStyle w:val="has-inline-color"/>
          <w:rFonts w:cstheme="minorHAnsi"/>
          <w:b/>
          <w:bCs/>
          <w:color w:val="8224E2"/>
          <w:sz w:val="30"/>
          <w:szCs w:val="30"/>
          <w:bdr w:val="none" w:sz="0" w:space="0" w:color="auto" w:frame="1"/>
          <w:shd w:val="clear" w:color="auto" w:fill="FFFFFF"/>
        </w:rPr>
        <w:t>Sanación</w:t>
      </w:r>
      <w:r w:rsidRPr="002B1593">
        <w:rPr>
          <w:rStyle w:val="has-inline-color"/>
          <w:rFonts w:cstheme="minorHAnsi"/>
          <w:b/>
          <w:bCs/>
          <w:color w:val="8224E2"/>
          <w:sz w:val="30"/>
          <w:szCs w:val="30"/>
          <w:bdr w:val="none" w:sz="0" w:space="0" w:color="auto" w:frame="1"/>
          <w:shd w:val="clear" w:color="auto" w:fill="FFFFFF"/>
        </w:rPr>
        <w:t xml:space="preserve"> (</w:t>
      </w:r>
      <w:r>
        <w:rPr>
          <w:rStyle w:val="has-inline-color"/>
          <w:rFonts w:cstheme="minorHAnsi"/>
          <w:b/>
          <w:bCs/>
          <w:color w:val="8224E2"/>
          <w:sz w:val="30"/>
          <w:szCs w:val="30"/>
          <w:bdr w:val="none" w:sz="0" w:space="0" w:color="auto" w:frame="1"/>
          <w:shd w:val="clear" w:color="auto" w:fill="FFFFFF"/>
        </w:rPr>
        <w:t>SARA)</w:t>
      </w:r>
    </w:p>
    <w:p w14:paraId="34C7B5DC" w14:textId="5839E562" w:rsidR="003F0885" w:rsidRDefault="009752FB" w:rsidP="00B630BC">
      <w:pPr>
        <w:tabs>
          <w:tab w:val="left" w:pos="6240"/>
        </w:tabs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La realidad del aborto en CR </w:t>
      </w:r>
      <w:r w:rsidR="001D3735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es un tema silenciado, </w:t>
      </w:r>
      <w:r w:rsidR="00D01943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muchas mujeres </w:t>
      </w:r>
      <w:r w:rsidR="005B2068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han </w:t>
      </w:r>
      <w:r w:rsidR="003D2DDE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decidido abortar</w:t>
      </w:r>
      <w:r w:rsidR="00D01943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por diversas circunstancias,</w:t>
      </w:r>
      <w:r w:rsidR="003D2DDE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y sabemos que no es la decisión más fácil ni la que les da felicidad o plenitud</w:t>
      </w:r>
      <w:r w:rsidR="00FD2BC5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, por el </w:t>
      </w:r>
      <w:r w:rsidR="00587170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contrario,</w:t>
      </w:r>
      <w:r w:rsidR="00FD2BC5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escuchando sus historias comprendemos los </w:t>
      </w:r>
      <w:r w:rsidR="00DC5E9D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efectos adversos del aborto en la persona</w:t>
      </w:r>
      <w:r w:rsidR="001A2ADA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, tanto para quienes lo practican</w:t>
      </w:r>
      <w:r w:rsidR="0006190D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como para quienes optan por este</w:t>
      </w:r>
      <w:r w:rsidR="00DC5E9D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, </w:t>
      </w:r>
      <w:r w:rsidR="004B09D2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y </w:t>
      </w:r>
      <w:r w:rsidR="00DC5E9D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que va m</w:t>
      </w:r>
      <w:r w:rsidR="00DD5B3C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á</w:t>
      </w:r>
      <w:r w:rsidR="00DC5E9D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s allá de la muerte de un ser humano </w:t>
      </w:r>
      <w:r w:rsidR="00DD5B3C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indefenso, silencioso y vulnerable.</w:t>
      </w:r>
    </w:p>
    <w:p w14:paraId="7A2F4A25" w14:textId="27E84B04" w:rsidR="00BD66E6" w:rsidRDefault="00051CFB" w:rsidP="00B630BC">
      <w:pPr>
        <w:tabs>
          <w:tab w:val="left" w:pos="6240"/>
        </w:tabs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En el 2016 ante la creciente necesidad de mujeres que tras provocarse un aborto </w:t>
      </w:r>
      <w:r w:rsidR="000D28BF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viven las consecuencias </w:t>
      </w:r>
      <w:r w:rsidR="005C02E2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psico-emocionales y espirituales de su decisión</w:t>
      </w:r>
      <w:r w:rsidR="00C27D42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, nace </w:t>
      </w:r>
      <w:r w:rsidR="00CB12F2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e</w:t>
      </w:r>
      <w:r w:rsidR="00AE5C1E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ste</w:t>
      </w:r>
      <w:r w:rsidR="00CB12F2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proyecto</w:t>
      </w:r>
      <w:r w:rsidR="00AE5C1E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llamado</w:t>
      </w:r>
      <w:r w:rsidR="00CB12F2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</w:t>
      </w:r>
      <w:r w:rsidR="00DD3B75" w:rsidRPr="002E4E70"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lang w:eastAsia="es-CR"/>
        </w:rPr>
        <w:t>Sanando el Alma para Renacer en el Amor</w:t>
      </w:r>
      <w:r w:rsidR="00AE5C1E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, el cual busca </w:t>
      </w:r>
      <w:r w:rsidR="00B4119B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no solo atender a mujeres</w:t>
      </w:r>
      <w:r w:rsidR="00BD66E6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,</w:t>
      </w:r>
      <w:r w:rsidR="00B4119B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sino también a hombres que hayan </w:t>
      </w:r>
      <w:r w:rsidR="009A5DA4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tomado la </w:t>
      </w:r>
      <w:r w:rsidR="00BD66E6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decisión</w:t>
      </w:r>
      <w:r w:rsidR="009A5DA4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de abortar a su/s hijo/s, también atendemos </w:t>
      </w:r>
      <w:r w:rsidR="00C21592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a toda persona que se haya visto involucrada en la </w:t>
      </w:r>
      <w:r w:rsidR="00BD66E6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decisión</w:t>
      </w:r>
      <w:r w:rsidR="00C21592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o que haya realizado la intervenció</w:t>
      </w:r>
      <w:r w:rsidR="00BD66E6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n médica</w:t>
      </w:r>
      <w:r w:rsidR="009065FD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del aborto.</w:t>
      </w:r>
    </w:p>
    <w:p w14:paraId="682649D3" w14:textId="1A920314" w:rsidR="00AD10B7" w:rsidRDefault="009738E6" w:rsidP="00B630BC">
      <w:pPr>
        <w:tabs>
          <w:tab w:val="left" w:pos="6240"/>
        </w:tabs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Nos regimos por un principio de compasión, </w:t>
      </w:r>
      <w:r w:rsidR="002B672B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no juicio y confidencialidad</w:t>
      </w:r>
      <w:r w:rsidR="00DE0FA6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, nuestro propósito es </w:t>
      </w:r>
      <w:r w:rsidR="000E2FB9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tocar el dolor</w:t>
      </w:r>
      <w:r w:rsidR="00756908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y la herida </w:t>
      </w:r>
      <w:r w:rsidR="003252DB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con la responsabilidad y compromiso de </w:t>
      </w:r>
      <w:r w:rsidR="0034340D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ayudar a sanar </w:t>
      </w:r>
      <w:r w:rsidR="003977E6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a través de </w:t>
      </w:r>
      <w:r w:rsidR="00517492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nuestra escucha, nuestros gestos, nuestras palabras, </w:t>
      </w:r>
      <w:r w:rsidR="005D0491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y </w:t>
      </w:r>
      <w:r w:rsidR="00517492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nuestro abrazo</w:t>
      </w:r>
      <w:r w:rsidR="005D0491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,</w:t>
      </w:r>
      <w:r w:rsidR="00493558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a través de los cuales </w:t>
      </w:r>
      <w:r w:rsidR="007D69C9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reconocemos y validamos sus pensamientos y emociones.</w:t>
      </w:r>
      <w:r w:rsidR="00864D50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Con el fin de fortalecer a la persona y contribuir </w:t>
      </w:r>
      <w:r w:rsidR="006E7CD3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en la formación de familias sanas.</w:t>
      </w:r>
    </w:p>
    <w:p w14:paraId="4ECD2F8A" w14:textId="6C5503BD" w:rsidR="00D514CB" w:rsidRDefault="008A568C" w:rsidP="00B630BC">
      <w:pPr>
        <w:tabs>
          <w:tab w:val="left" w:pos="6240"/>
        </w:tabs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Sentimos un profundo deseo en contribuir con una sociedad en la que el</w:t>
      </w:r>
      <w:r w:rsidRPr="00801648"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lang w:eastAsia="es-CR"/>
        </w:rPr>
        <w:t xml:space="preserve"> amor</w:t>
      </w: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sea su principio y fin</w:t>
      </w:r>
      <w:r w:rsidR="005C21C9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, donde se valore la dignidad humana</w:t>
      </w:r>
      <w:r w:rsidR="00210674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, no tiene sentido después de un aborto juzgar sus actos ni mucho menos a la persona, </w:t>
      </w:r>
      <w:r w:rsidR="0008533C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creemos en el </w:t>
      </w:r>
      <w:r w:rsidR="0008533C" w:rsidRPr="00801648"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lang w:eastAsia="es-CR"/>
        </w:rPr>
        <w:t>respeto</w:t>
      </w:r>
      <w:r w:rsidR="0008533C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reciproco que </w:t>
      </w:r>
      <w:r w:rsidR="005C0CE9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nos hace </w:t>
      </w:r>
      <w:r w:rsidR="00C53AA1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más</w:t>
      </w:r>
      <w:r w:rsidR="005C0CE9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fuertes al aprender a trabajar en unidad. </w:t>
      </w:r>
    </w:p>
    <w:p w14:paraId="5BC801F6" w14:textId="796E39C8" w:rsidR="00C21584" w:rsidRDefault="00D514CB" w:rsidP="00B630BC">
      <w:pPr>
        <w:tabs>
          <w:tab w:val="left" w:pos="6240"/>
        </w:tabs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Apelamos siempre a la </w:t>
      </w:r>
      <w:r w:rsidR="008877F1" w:rsidRPr="00801648"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lang w:eastAsia="es-CR"/>
        </w:rPr>
        <w:t>libertad y responsabilidad</w:t>
      </w:r>
      <w:r w:rsidR="008877F1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en el actuar, sobre las decisiones de vida que tengamos que tomar</w:t>
      </w:r>
      <w:r w:rsidR="00412256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, que nos lleva siempre a la realización personal y social</w:t>
      </w:r>
      <w:r w:rsidR="006F728D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.</w:t>
      </w:r>
      <w:r w:rsidR="0067239C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</w:t>
      </w:r>
      <w:r w:rsidR="00564478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Asumir conscientemente las decisiones y sus consecuencias</w:t>
      </w:r>
      <w:r w:rsidR="00CE6866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, así como la respuesta que damos a aquellas situaciones </w:t>
      </w:r>
      <w:r w:rsidR="00433FFF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que no buscamos o que fueron inevitables. </w:t>
      </w:r>
    </w:p>
    <w:p w14:paraId="183B10A8" w14:textId="29E8C928" w:rsidR="00DE61C0" w:rsidRDefault="00DE61C0" w:rsidP="00B630BC">
      <w:pPr>
        <w:tabs>
          <w:tab w:val="left" w:pos="6240"/>
        </w:tabs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La única </w:t>
      </w:r>
      <w:r w:rsidRPr="0067239C"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lang w:eastAsia="es-CR"/>
        </w:rPr>
        <w:t xml:space="preserve">verdad </w:t>
      </w: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es que </w:t>
      </w:r>
      <w:r w:rsidR="00A926B6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cuando actuamos desde nuestras carencias, desde nuestros vacíos, desde el miedo</w:t>
      </w:r>
      <w:r w:rsidR="0067239C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, desde el dolor de nuestras heridas</w:t>
      </w:r>
      <w:r w:rsidR="00394FA3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,</w:t>
      </w:r>
      <w:r w:rsidR="0067239C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terminamos causándonos m</w:t>
      </w:r>
      <w:r w:rsidR="00394FA3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á</w:t>
      </w:r>
      <w:r w:rsidR="0067239C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s daño nosotros mismos y </w:t>
      </w:r>
      <w:r w:rsidR="005F3B2C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a los otros, atentando contra la paz que todos anhelamos</w:t>
      </w:r>
      <w:r w:rsidR="00FC2653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, esa paz que evita la hostilidad, violencia, conflictos, </w:t>
      </w:r>
      <w:r w:rsidR="00C45594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es la </w:t>
      </w:r>
      <w:r w:rsidR="00C45594" w:rsidRPr="00074F07"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lang w:eastAsia="es-CR"/>
        </w:rPr>
        <w:t xml:space="preserve">paz </w:t>
      </w:r>
      <w:r w:rsidR="00C45594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que se fundamenta en el </w:t>
      </w:r>
      <w:r w:rsidR="0007324B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perdón a </w:t>
      </w:r>
      <w:proofErr w:type="spellStart"/>
      <w:r w:rsidR="0007324B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si</w:t>
      </w:r>
      <w:proofErr w:type="spellEnd"/>
      <w:r w:rsidR="0007324B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misma, a los demás y a Dios</w:t>
      </w:r>
      <w:r w:rsidR="00CF1726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, a través de la mayor grandeza que es el reconocimiento de nuestros errores</w:t>
      </w:r>
      <w:r w:rsidR="00AB3D36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y debilidades, </w:t>
      </w:r>
      <w:r w:rsidR="00FB144A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para que desde la aceptación podamos iniciar el camino a la transformación y construcción de una mejor persona.</w:t>
      </w:r>
    </w:p>
    <w:p w14:paraId="2248ED57" w14:textId="35759058" w:rsidR="00B51B9D" w:rsidRDefault="00501BCB" w:rsidP="00B630BC">
      <w:pPr>
        <w:tabs>
          <w:tab w:val="left" w:pos="6240"/>
        </w:tabs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ab/>
      </w:r>
    </w:p>
    <w:p w14:paraId="3EA4C070" w14:textId="77777777" w:rsidR="00871C56" w:rsidRPr="00C36B7E" w:rsidRDefault="00871C56" w:rsidP="00B630BC">
      <w:pPr>
        <w:jc w:val="both"/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lang w:eastAsia="es-CR"/>
        </w:rPr>
      </w:pPr>
      <w:r w:rsidRPr="00C36B7E">
        <w:rPr>
          <w:rStyle w:val="normaltextrun"/>
          <w:rFonts w:ascii="Calibri" w:eastAsia="Times New Roman" w:hAnsi="Calibri" w:cs="Calibri"/>
          <w:b/>
          <w:bCs/>
          <w:position w:val="2"/>
          <w:sz w:val="26"/>
          <w:szCs w:val="26"/>
          <w:lang w:eastAsia="es-CR"/>
        </w:rPr>
        <w:lastRenderedPageBreak/>
        <w:t>¿Quiero apoyar? ¿Cómo puedo ayudar?</w:t>
      </w:r>
    </w:p>
    <w:p w14:paraId="6B53AEFD" w14:textId="25A9D0D5" w:rsidR="00871C56" w:rsidRPr="00D870BC" w:rsidRDefault="00EE1EED" w:rsidP="00B630BC">
      <w:pPr>
        <w:jc w:val="both"/>
        <w:rPr>
          <w:rFonts w:ascii="Segoe UI Historic" w:hAnsi="Segoe UI Historic" w:cs="Segoe UI Historic"/>
          <w:color w:val="050505"/>
          <w:sz w:val="23"/>
          <w:szCs w:val="23"/>
        </w:rPr>
      </w:pPr>
      <w:r>
        <w:rPr>
          <w:rFonts w:ascii="Segoe UI Historic" w:hAnsi="Segoe UI Historic" w:cs="Segoe UI Historic"/>
          <w:color w:val="050505"/>
          <w:sz w:val="23"/>
          <w:szCs w:val="23"/>
        </w:rPr>
        <w:t>Ayúdanos</w:t>
      </w:r>
      <w:r w:rsidR="00824C6E">
        <w:rPr>
          <w:rFonts w:ascii="Segoe UI Historic" w:hAnsi="Segoe UI Historic" w:cs="Segoe UI Historic"/>
          <w:color w:val="050505"/>
          <w:sz w:val="23"/>
          <w:szCs w:val="23"/>
        </w:rPr>
        <w:t xml:space="preserve"> a sanar una herida -Jornada de donación por la salud mental materna y paterna</w:t>
      </w:r>
      <w:r w:rsidR="00871C56">
        <w:rPr>
          <w:rFonts w:ascii="Segoe UI Historic" w:hAnsi="Segoe UI Historic" w:cs="Segoe UI Historic"/>
          <w:color w:val="050505"/>
          <w:sz w:val="23"/>
          <w:szCs w:val="23"/>
        </w:rPr>
        <w:t>.</w:t>
      </w:r>
      <w:r w:rsidR="00DC6C0D">
        <w:rPr>
          <w:rFonts w:ascii="Segoe UI Historic" w:hAnsi="Segoe UI Historic" w:cs="Segoe UI Historic"/>
          <w:color w:val="050505"/>
          <w:sz w:val="23"/>
          <w:szCs w:val="23"/>
        </w:rPr>
        <w:t xml:space="preserve"> Seamos un bálsamo de esperanza</w:t>
      </w:r>
      <w:r>
        <w:rPr>
          <w:rFonts w:ascii="Segoe UI Historic" w:hAnsi="Segoe UI Historic" w:cs="Segoe UI Historic"/>
          <w:color w:val="050505"/>
          <w:sz w:val="23"/>
          <w:szCs w:val="23"/>
        </w:rPr>
        <w:t>.</w:t>
      </w:r>
    </w:p>
    <w:p w14:paraId="41ADFCC0" w14:textId="713A145C" w:rsidR="00634AC2" w:rsidRDefault="00297C1B" w:rsidP="00634AC2">
      <w:pPr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V</w:t>
      </w:r>
      <w:r w:rsidR="00634AC2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oluntariado (donación de tiempo y talentos) este podría ser con un enlace a </w:t>
      </w:r>
      <w:proofErr w:type="spellStart"/>
      <w:r w:rsidR="00634AC2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wp</w:t>
      </w:r>
      <w:proofErr w:type="spellEnd"/>
      <w:r w:rsidR="00634AC2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 xml:space="preserve"> para hablar con alguien.</w:t>
      </w:r>
    </w:p>
    <w:p w14:paraId="1ED1BEF2" w14:textId="44CA7915" w:rsidR="00297C1B" w:rsidRDefault="00002573" w:rsidP="00634AC2">
      <w:pPr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  <w: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Oraci</w:t>
      </w:r>
      <w:r w:rsidR="00E14782"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  <w:t>ón</w:t>
      </w:r>
    </w:p>
    <w:p w14:paraId="7206A4A9" w14:textId="7DBC713F" w:rsidR="00B51B9D" w:rsidRDefault="00B51B9D" w:rsidP="00634AC2">
      <w:pPr>
        <w:jc w:val="both"/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</w:p>
    <w:p w14:paraId="03E7EECB" w14:textId="77777777" w:rsidR="00B51B9D" w:rsidRDefault="00B51B9D" w:rsidP="00B51B9D">
      <w:pP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</w:p>
    <w:p w14:paraId="73C09DE9" w14:textId="77777777" w:rsidR="00B51B9D" w:rsidRDefault="00B51B9D" w:rsidP="00B51B9D">
      <w:pP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</w:p>
    <w:p w14:paraId="3F76EE61" w14:textId="77777777" w:rsidR="00B51B9D" w:rsidRDefault="00B51B9D" w:rsidP="00B51B9D">
      <w:pP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</w:p>
    <w:p w14:paraId="50A3C718" w14:textId="77777777" w:rsidR="00B51B9D" w:rsidRDefault="00B51B9D" w:rsidP="00B51B9D">
      <w:pP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</w:p>
    <w:p w14:paraId="3619C4FA" w14:textId="77777777" w:rsidR="00B51B9D" w:rsidRDefault="00B51B9D" w:rsidP="00B51B9D">
      <w:pP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</w:p>
    <w:p w14:paraId="15A67BD2" w14:textId="77777777" w:rsidR="00B51B9D" w:rsidRDefault="00B51B9D" w:rsidP="00B51B9D">
      <w:pP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</w:p>
    <w:p w14:paraId="4930C1EE" w14:textId="77777777" w:rsidR="00B51B9D" w:rsidRPr="004977B5" w:rsidRDefault="00B51B9D">
      <w:pPr>
        <w:rPr>
          <w:rStyle w:val="normaltextrun"/>
          <w:rFonts w:ascii="Calibri" w:eastAsia="Times New Roman" w:hAnsi="Calibri" w:cs="Calibri"/>
          <w:position w:val="2"/>
          <w:sz w:val="26"/>
          <w:szCs w:val="26"/>
          <w:lang w:eastAsia="es-CR"/>
        </w:rPr>
      </w:pPr>
    </w:p>
    <w:sectPr w:rsidR="00B51B9D" w:rsidRPr="004977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C0FE" w14:textId="77777777" w:rsidR="004A4D42" w:rsidRDefault="004A4D42" w:rsidP="00FB6DB5">
      <w:pPr>
        <w:spacing w:after="0" w:line="240" w:lineRule="auto"/>
      </w:pPr>
      <w:r>
        <w:separator/>
      </w:r>
    </w:p>
  </w:endnote>
  <w:endnote w:type="continuationSeparator" w:id="0">
    <w:p w14:paraId="7DCE0305" w14:textId="77777777" w:rsidR="004A4D42" w:rsidRDefault="004A4D42" w:rsidP="00FB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C9A27" w14:textId="77777777" w:rsidR="004A4D42" w:rsidRDefault="004A4D42" w:rsidP="00FB6DB5">
      <w:pPr>
        <w:spacing w:after="0" w:line="240" w:lineRule="auto"/>
      </w:pPr>
      <w:r>
        <w:separator/>
      </w:r>
    </w:p>
  </w:footnote>
  <w:footnote w:type="continuationSeparator" w:id="0">
    <w:p w14:paraId="48997953" w14:textId="77777777" w:rsidR="004A4D42" w:rsidRDefault="004A4D42" w:rsidP="00FB6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0644"/>
    <w:multiLevelType w:val="hybridMultilevel"/>
    <w:tmpl w:val="3A7AC06E"/>
    <w:lvl w:ilvl="0" w:tplc="BC325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343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303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38B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28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0A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C9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FC4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6B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297324"/>
    <w:multiLevelType w:val="hybridMultilevel"/>
    <w:tmpl w:val="D716E516"/>
    <w:lvl w:ilvl="0" w:tplc="1428B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5C9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F6B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FA9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045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1E3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AB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E2C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B8D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21B4EFF"/>
    <w:multiLevelType w:val="hybridMultilevel"/>
    <w:tmpl w:val="99E0CC30"/>
    <w:lvl w:ilvl="0" w:tplc="C750D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16C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0B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9C4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C49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7A8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4C1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38A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406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EF6009F"/>
    <w:multiLevelType w:val="multilevel"/>
    <w:tmpl w:val="FA62159C"/>
    <w:lvl w:ilvl="0">
      <w:start w:val="1"/>
      <w:numFmt w:val="bullet"/>
      <w:lvlText w:val=""/>
      <w:lvlJc w:val="left"/>
      <w:pPr>
        <w:tabs>
          <w:tab w:val="num" w:pos="-264"/>
        </w:tabs>
        <w:ind w:left="-2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056"/>
        </w:tabs>
        <w:ind w:left="405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9F48C2"/>
    <w:multiLevelType w:val="hybridMultilevel"/>
    <w:tmpl w:val="DFAEC8D2"/>
    <w:lvl w:ilvl="0" w:tplc="B6DA7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108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1CD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FE1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0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E4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160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5A5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6C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B5"/>
    <w:rsid w:val="00002573"/>
    <w:rsid w:val="0002552D"/>
    <w:rsid w:val="00026B2B"/>
    <w:rsid w:val="00027BD1"/>
    <w:rsid w:val="0003234C"/>
    <w:rsid w:val="000368AA"/>
    <w:rsid w:val="000407D1"/>
    <w:rsid w:val="00051CFB"/>
    <w:rsid w:val="0006190D"/>
    <w:rsid w:val="000653F0"/>
    <w:rsid w:val="00066F14"/>
    <w:rsid w:val="0007324B"/>
    <w:rsid w:val="00074F07"/>
    <w:rsid w:val="00077B5E"/>
    <w:rsid w:val="0008533C"/>
    <w:rsid w:val="00092828"/>
    <w:rsid w:val="000A6A73"/>
    <w:rsid w:val="000B6453"/>
    <w:rsid w:val="000D28BF"/>
    <w:rsid w:val="000D2B89"/>
    <w:rsid w:val="000D6091"/>
    <w:rsid w:val="000E2FB9"/>
    <w:rsid w:val="000F3F4C"/>
    <w:rsid w:val="00105A74"/>
    <w:rsid w:val="00112A4A"/>
    <w:rsid w:val="00114DE0"/>
    <w:rsid w:val="0012014A"/>
    <w:rsid w:val="00143E37"/>
    <w:rsid w:val="00147816"/>
    <w:rsid w:val="00156780"/>
    <w:rsid w:val="00165D98"/>
    <w:rsid w:val="00185CCF"/>
    <w:rsid w:val="0019617D"/>
    <w:rsid w:val="001A2ADA"/>
    <w:rsid w:val="001A7F5A"/>
    <w:rsid w:val="001B2B85"/>
    <w:rsid w:val="001C093A"/>
    <w:rsid w:val="001D3735"/>
    <w:rsid w:val="00210674"/>
    <w:rsid w:val="00252513"/>
    <w:rsid w:val="002617F4"/>
    <w:rsid w:val="00275BCC"/>
    <w:rsid w:val="00297C1B"/>
    <w:rsid w:val="002B1593"/>
    <w:rsid w:val="002B672B"/>
    <w:rsid w:val="002D374D"/>
    <w:rsid w:val="002D638C"/>
    <w:rsid w:val="002D7FB9"/>
    <w:rsid w:val="002E4E70"/>
    <w:rsid w:val="00303E88"/>
    <w:rsid w:val="003252DB"/>
    <w:rsid w:val="0034340D"/>
    <w:rsid w:val="00346D9C"/>
    <w:rsid w:val="00381E1C"/>
    <w:rsid w:val="00394FA3"/>
    <w:rsid w:val="003977E6"/>
    <w:rsid w:val="003B2D19"/>
    <w:rsid w:val="003C4271"/>
    <w:rsid w:val="003D2DDE"/>
    <w:rsid w:val="003D4003"/>
    <w:rsid w:val="003D6B10"/>
    <w:rsid w:val="003E0B65"/>
    <w:rsid w:val="003F0885"/>
    <w:rsid w:val="00405D95"/>
    <w:rsid w:val="00406C2E"/>
    <w:rsid w:val="00412256"/>
    <w:rsid w:val="00433FFF"/>
    <w:rsid w:val="004578D0"/>
    <w:rsid w:val="0046450D"/>
    <w:rsid w:val="00493558"/>
    <w:rsid w:val="004965A1"/>
    <w:rsid w:val="004977B5"/>
    <w:rsid w:val="004A4D42"/>
    <w:rsid w:val="004B09D2"/>
    <w:rsid w:val="004C0C8B"/>
    <w:rsid w:val="004C2A24"/>
    <w:rsid w:val="004E1EBC"/>
    <w:rsid w:val="004F0EF5"/>
    <w:rsid w:val="00501BCB"/>
    <w:rsid w:val="00510E95"/>
    <w:rsid w:val="00517492"/>
    <w:rsid w:val="005307A0"/>
    <w:rsid w:val="00564478"/>
    <w:rsid w:val="0057239C"/>
    <w:rsid w:val="00587170"/>
    <w:rsid w:val="005B2068"/>
    <w:rsid w:val="005C02E2"/>
    <w:rsid w:val="005C0CE9"/>
    <w:rsid w:val="005C21C9"/>
    <w:rsid w:val="005D0491"/>
    <w:rsid w:val="005E6E44"/>
    <w:rsid w:val="005F3B2C"/>
    <w:rsid w:val="006208C0"/>
    <w:rsid w:val="00632B4C"/>
    <w:rsid w:val="00634188"/>
    <w:rsid w:val="00634AC2"/>
    <w:rsid w:val="0067239C"/>
    <w:rsid w:val="006871C9"/>
    <w:rsid w:val="006A0DC9"/>
    <w:rsid w:val="006A69AC"/>
    <w:rsid w:val="006E7CD3"/>
    <w:rsid w:val="006F728D"/>
    <w:rsid w:val="007021D0"/>
    <w:rsid w:val="00703FBC"/>
    <w:rsid w:val="0071202F"/>
    <w:rsid w:val="007154EF"/>
    <w:rsid w:val="0072371C"/>
    <w:rsid w:val="00756908"/>
    <w:rsid w:val="007A0E04"/>
    <w:rsid w:val="007D69C9"/>
    <w:rsid w:val="007F0F37"/>
    <w:rsid w:val="00801648"/>
    <w:rsid w:val="00824C6E"/>
    <w:rsid w:val="00827941"/>
    <w:rsid w:val="00864D50"/>
    <w:rsid w:val="00871C56"/>
    <w:rsid w:val="008877F1"/>
    <w:rsid w:val="008A568C"/>
    <w:rsid w:val="00905DF3"/>
    <w:rsid w:val="009065FD"/>
    <w:rsid w:val="009109FC"/>
    <w:rsid w:val="00910F4D"/>
    <w:rsid w:val="0092019A"/>
    <w:rsid w:val="0093426F"/>
    <w:rsid w:val="009441BF"/>
    <w:rsid w:val="00957ABF"/>
    <w:rsid w:val="0097127B"/>
    <w:rsid w:val="009738E6"/>
    <w:rsid w:val="009752FB"/>
    <w:rsid w:val="009A5DA4"/>
    <w:rsid w:val="009A6054"/>
    <w:rsid w:val="009A77AC"/>
    <w:rsid w:val="009B74F4"/>
    <w:rsid w:val="009C0CFE"/>
    <w:rsid w:val="009C45DA"/>
    <w:rsid w:val="009D4EA3"/>
    <w:rsid w:val="009D582A"/>
    <w:rsid w:val="009F2C2E"/>
    <w:rsid w:val="00A10B47"/>
    <w:rsid w:val="00A2373A"/>
    <w:rsid w:val="00A4223A"/>
    <w:rsid w:val="00A53360"/>
    <w:rsid w:val="00A7498E"/>
    <w:rsid w:val="00A80448"/>
    <w:rsid w:val="00A926B6"/>
    <w:rsid w:val="00AB3D36"/>
    <w:rsid w:val="00AB5435"/>
    <w:rsid w:val="00AD10B7"/>
    <w:rsid w:val="00AD407E"/>
    <w:rsid w:val="00AE1A7A"/>
    <w:rsid w:val="00AE5C1E"/>
    <w:rsid w:val="00B030D9"/>
    <w:rsid w:val="00B0649A"/>
    <w:rsid w:val="00B066D9"/>
    <w:rsid w:val="00B4119B"/>
    <w:rsid w:val="00B440F5"/>
    <w:rsid w:val="00B51B9D"/>
    <w:rsid w:val="00B630BC"/>
    <w:rsid w:val="00B67D9A"/>
    <w:rsid w:val="00B97E20"/>
    <w:rsid w:val="00BA2427"/>
    <w:rsid w:val="00BB5933"/>
    <w:rsid w:val="00BD66E6"/>
    <w:rsid w:val="00BE0B4E"/>
    <w:rsid w:val="00C137AF"/>
    <w:rsid w:val="00C1394D"/>
    <w:rsid w:val="00C21584"/>
    <w:rsid w:val="00C21592"/>
    <w:rsid w:val="00C224F7"/>
    <w:rsid w:val="00C27D42"/>
    <w:rsid w:val="00C36B7E"/>
    <w:rsid w:val="00C36BF6"/>
    <w:rsid w:val="00C3770E"/>
    <w:rsid w:val="00C45594"/>
    <w:rsid w:val="00C53AA1"/>
    <w:rsid w:val="00C86B9C"/>
    <w:rsid w:val="00CB12F2"/>
    <w:rsid w:val="00CB1F06"/>
    <w:rsid w:val="00CB4B0D"/>
    <w:rsid w:val="00CE0B2A"/>
    <w:rsid w:val="00CE194B"/>
    <w:rsid w:val="00CE6866"/>
    <w:rsid w:val="00CF1726"/>
    <w:rsid w:val="00D01943"/>
    <w:rsid w:val="00D134F8"/>
    <w:rsid w:val="00D17DF8"/>
    <w:rsid w:val="00D22756"/>
    <w:rsid w:val="00D40BFB"/>
    <w:rsid w:val="00D514CB"/>
    <w:rsid w:val="00D55858"/>
    <w:rsid w:val="00D62F55"/>
    <w:rsid w:val="00D65B66"/>
    <w:rsid w:val="00D747DD"/>
    <w:rsid w:val="00D86832"/>
    <w:rsid w:val="00D870BC"/>
    <w:rsid w:val="00DA7BB7"/>
    <w:rsid w:val="00DC3DFD"/>
    <w:rsid w:val="00DC3F00"/>
    <w:rsid w:val="00DC5E9D"/>
    <w:rsid w:val="00DC6A93"/>
    <w:rsid w:val="00DC6C0D"/>
    <w:rsid w:val="00DD3B75"/>
    <w:rsid w:val="00DD497B"/>
    <w:rsid w:val="00DD5B3C"/>
    <w:rsid w:val="00DE0FA6"/>
    <w:rsid w:val="00DE5C00"/>
    <w:rsid w:val="00DE61C0"/>
    <w:rsid w:val="00DF07E6"/>
    <w:rsid w:val="00E01182"/>
    <w:rsid w:val="00E12F0E"/>
    <w:rsid w:val="00E12FAE"/>
    <w:rsid w:val="00E14782"/>
    <w:rsid w:val="00E203B6"/>
    <w:rsid w:val="00E4771E"/>
    <w:rsid w:val="00E65A2B"/>
    <w:rsid w:val="00E727E6"/>
    <w:rsid w:val="00E73ED3"/>
    <w:rsid w:val="00E869A3"/>
    <w:rsid w:val="00E903B4"/>
    <w:rsid w:val="00E94B62"/>
    <w:rsid w:val="00EB208B"/>
    <w:rsid w:val="00EC09A0"/>
    <w:rsid w:val="00ED3C34"/>
    <w:rsid w:val="00ED7391"/>
    <w:rsid w:val="00EE0971"/>
    <w:rsid w:val="00EE1EED"/>
    <w:rsid w:val="00F0170A"/>
    <w:rsid w:val="00F135E5"/>
    <w:rsid w:val="00F13DC6"/>
    <w:rsid w:val="00F35EB7"/>
    <w:rsid w:val="00F379C0"/>
    <w:rsid w:val="00F47451"/>
    <w:rsid w:val="00F75252"/>
    <w:rsid w:val="00F936ED"/>
    <w:rsid w:val="00FA5A2D"/>
    <w:rsid w:val="00FA6B0E"/>
    <w:rsid w:val="00FB144A"/>
    <w:rsid w:val="00FB6DB5"/>
    <w:rsid w:val="00FC2653"/>
    <w:rsid w:val="00FD2BC5"/>
    <w:rsid w:val="00FE4DF8"/>
    <w:rsid w:val="00FF68A6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2B6F"/>
  <w15:chartTrackingRefBased/>
  <w15:docId w15:val="{6AE4B1A5-90A9-4901-895B-979A45AC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DB5"/>
  </w:style>
  <w:style w:type="paragraph" w:styleId="Footer">
    <w:name w:val="footer"/>
    <w:basedOn w:val="Normal"/>
    <w:link w:val="FooterChar"/>
    <w:uiPriority w:val="99"/>
    <w:unhideWhenUsed/>
    <w:rsid w:val="00FB6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DB5"/>
  </w:style>
  <w:style w:type="character" w:customStyle="1" w:styleId="has-inline-color">
    <w:name w:val="has-inline-color"/>
    <w:basedOn w:val="DefaultParagraphFont"/>
    <w:rsid w:val="00FB6DB5"/>
  </w:style>
  <w:style w:type="paragraph" w:customStyle="1" w:styleId="paragraph">
    <w:name w:val="paragraph"/>
    <w:basedOn w:val="Normal"/>
    <w:rsid w:val="002B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DefaultParagraphFont"/>
    <w:rsid w:val="002B1593"/>
  </w:style>
  <w:style w:type="character" w:customStyle="1" w:styleId="eop">
    <w:name w:val="eop"/>
    <w:basedOn w:val="DefaultParagraphFont"/>
    <w:rsid w:val="002B1593"/>
  </w:style>
  <w:style w:type="paragraph" w:styleId="ListParagraph">
    <w:name w:val="List Paragraph"/>
    <w:basedOn w:val="Normal"/>
    <w:uiPriority w:val="34"/>
    <w:qFormat/>
    <w:rsid w:val="00A10B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6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1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11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5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9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0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9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245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4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1447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Programas Ifemsi</dc:creator>
  <cp:keywords/>
  <dc:description/>
  <cp:lastModifiedBy>Direccion Programas Ifemsi</cp:lastModifiedBy>
  <cp:revision>231</cp:revision>
  <dcterms:created xsi:type="dcterms:W3CDTF">2022-03-14T21:14:00Z</dcterms:created>
  <dcterms:modified xsi:type="dcterms:W3CDTF">2022-03-18T18:20:00Z</dcterms:modified>
</cp:coreProperties>
</file>